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autoSpaceDE w:val="0"/>
        <w:autoSpaceDN/>
        <w:spacing w:before="0" w:beforeAutospacing="0" w:after="0" w:afterAutospacing="0" w:line="555" w:lineRule="atLeast"/>
        <w:ind w:left="0" w:right="0"/>
        <w:jc w:val="center"/>
      </w:pPr>
      <w:bookmarkStart w:id="0" w:name="_GoBack"/>
      <w:r>
        <w:rPr>
          <w:rFonts w:hint="eastAsia" w:ascii="宋体" w:hAnsi="宋体" w:eastAsia="宋体" w:cs="宋体"/>
          <w:color w:val="333333"/>
          <w:sz w:val="24"/>
          <w:szCs w:val="24"/>
          <w:bdr w:val="none" w:color="auto" w:sz="0" w:space="0"/>
          <w:vertAlign w:val="baseline"/>
        </w:rPr>
        <w:t>​吉安市特殊教育学校 吉安师范附属小学 </w:t>
      </w:r>
      <w:r>
        <w:rPr>
          <w:rFonts w:hint="eastAsia" w:ascii="宋体" w:hAnsi="宋体" w:eastAsia="宋体" w:cs="宋体"/>
          <w:color w:val="333333"/>
          <w:sz w:val="24"/>
          <w:szCs w:val="24"/>
          <w:bdr w:val="none" w:color="auto" w:sz="0" w:space="0"/>
          <w:vertAlign w:val="baseline"/>
        </w:rPr>
        <w:t>吉安市保育院2018年暑期面向社会公开招聘教师公告</w:t>
      </w:r>
    </w:p>
    <w:bookmarkEnd w:id="0"/>
    <w:p>
      <w:pPr>
        <w:pStyle w:val="4"/>
        <w:keepNext w:val="0"/>
        <w:keepLines w:val="0"/>
        <w:widowControl/>
        <w:suppressLineNumbers w:val="0"/>
        <w:autoSpaceDE w:val="0"/>
        <w:autoSpaceDN/>
        <w:spacing w:before="0" w:beforeAutospacing="0" w:after="0" w:afterAutospacing="0" w:line="555" w:lineRule="atLeast"/>
        <w:ind w:left="0" w:right="0"/>
        <w:jc w:val="center"/>
      </w:pPr>
      <w:r>
        <w:rPr>
          <w:rFonts w:hint="eastAsia" w:ascii="宋体" w:hAnsi="宋体" w:eastAsia="宋体" w:cs="宋体"/>
          <w:color w:val="333333"/>
          <w:sz w:val="24"/>
          <w:szCs w:val="24"/>
          <w:bdr w:val="none" w:color="auto" w:sz="0" w:space="0"/>
          <w:vertAlign w:val="baseline"/>
        </w:rPr>
        <w:t>​</w:t>
      </w:r>
    </w:p>
    <w:p>
      <w:pPr>
        <w:pStyle w:val="4"/>
        <w:keepNext w:val="0"/>
        <w:keepLines w:val="0"/>
        <w:widowControl/>
        <w:suppressLineNumbers w:val="0"/>
        <w:autoSpaceDE w:val="0"/>
        <w:autoSpaceDN/>
        <w:spacing w:before="0" w:beforeAutospacing="0" w:after="0" w:afterAutospacing="0" w:line="555" w:lineRule="atLeast"/>
        <w:ind w:left="0" w:right="0" w:firstLine="480"/>
      </w:pPr>
      <w:r>
        <w:rPr>
          <w:rFonts w:hint="eastAsia" w:ascii="宋体" w:hAnsi="宋体" w:eastAsia="宋体" w:cs="宋体"/>
          <w:color w:val="333333"/>
          <w:sz w:val="24"/>
          <w:szCs w:val="24"/>
          <w:bdr w:val="none" w:color="auto" w:sz="0" w:space="0"/>
          <w:vertAlign w:val="baseline"/>
        </w:rPr>
        <w:t>根据吉安市特殊教育学校、吉安师范附属小学和吉安市保育院现有教师不足的状况和教育教学工作需要，决定面向社会公开招聘教师。</w:t>
      </w:r>
      <w:r>
        <w:rPr>
          <w:rFonts w:hint="eastAsia" w:ascii="宋体" w:hAnsi="宋体" w:eastAsia="宋体" w:cs="宋体"/>
          <w:color w:val="333333"/>
          <w:spacing w:val="15"/>
          <w:sz w:val="24"/>
          <w:szCs w:val="24"/>
          <w:bdr w:val="none" w:color="auto" w:sz="0" w:space="0"/>
          <w:vertAlign w:val="baseline"/>
        </w:rPr>
        <w:t>现将有关事项公告如下</w:t>
      </w:r>
      <w:r>
        <w:rPr>
          <w:rFonts w:hint="eastAsia" w:ascii="宋体" w:hAnsi="宋体" w:eastAsia="宋体" w:cs="宋体"/>
          <w:color w:val="333333"/>
          <w:spacing w:val="15"/>
          <w:sz w:val="24"/>
          <w:szCs w:val="24"/>
          <w:bdr w:val="none" w:color="auto" w:sz="0" w:space="0"/>
          <w:vertAlign w:val="baseline"/>
        </w:rPr>
        <w:t>:</w:t>
      </w:r>
    </w:p>
    <w:p>
      <w:pPr>
        <w:pStyle w:val="4"/>
        <w:keepNext w:val="0"/>
        <w:keepLines w:val="0"/>
        <w:widowControl/>
        <w:suppressLineNumbers w:val="0"/>
        <w:autoSpaceDE w:val="0"/>
        <w:autoSpaceDN/>
        <w:spacing w:before="0" w:beforeAutospacing="0" w:after="0" w:afterAutospacing="0" w:line="555" w:lineRule="atLeast"/>
        <w:ind w:left="0" w:right="0" w:firstLine="480"/>
      </w:pPr>
      <w:r>
        <w:rPr>
          <w:rStyle w:val="6"/>
          <w:rFonts w:hint="eastAsia" w:ascii="宋体" w:hAnsi="宋体" w:eastAsia="宋体" w:cs="宋体"/>
          <w:color w:val="333333"/>
          <w:sz w:val="24"/>
          <w:szCs w:val="24"/>
          <w:bdr w:val="none" w:color="auto" w:sz="0" w:space="0"/>
          <w:vertAlign w:val="baseline"/>
        </w:rPr>
        <w:t>一、领导机构</w:t>
      </w:r>
    </w:p>
    <w:p>
      <w:pPr>
        <w:pStyle w:val="4"/>
        <w:keepNext w:val="0"/>
        <w:keepLines w:val="0"/>
        <w:widowControl/>
        <w:suppressLineNumbers w:val="0"/>
        <w:autoSpaceDE w:val="0"/>
        <w:autoSpaceDN/>
        <w:spacing w:before="0" w:beforeAutospacing="0" w:after="0" w:afterAutospacing="0" w:line="555" w:lineRule="atLeast"/>
        <w:ind w:left="0" w:right="0" w:firstLine="480"/>
      </w:pPr>
      <w:r>
        <w:rPr>
          <w:rFonts w:hint="eastAsia" w:ascii="宋体" w:hAnsi="宋体" w:eastAsia="宋体" w:cs="宋体"/>
          <w:color w:val="333333"/>
          <w:sz w:val="24"/>
          <w:szCs w:val="24"/>
          <w:bdr w:val="none" w:color="auto" w:sz="0" w:space="0"/>
          <w:vertAlign w:val="baseline"/>
        </w:rPr>
        <w:t>成立由市教育局、市人力资源和社会保障局和招聘学校相关人员组成的招聘工作小组。</w:t>
      </w:r>
    </w:p>
    <w:p>
      <w:pPr>
        <w:pStyle w:val="4"/>
        <w:keepNext w:val="0"/>
        <w:keepLines w:val="0"/>
        <w:widowControl/>
        <w:suppressLineNumbers w:val="0"/>
        <w:autoSpaceDE w:val="0"/>
        <w:autoSpaceDN/>
        <w:spacing w:before="0" w:beforeAutospacing="0" w:after="0" w:afterAutospacing="0" w:line="555" w:lineRule="atLeast"/>
        <w:ind w:left="0" w:right="0" w:firstLine="480"/>
      </w:pPr>
      <w:r>
        <w:rPr>
          <w:rStyle w:val="6"/>
          <w:rFonts w:hint="eastAsia" w:ascii="宋体" w:hAnsi="宋体" w:eastAsia="宋体" w:cs="宋体"/>
          <w:color w:val="333333"/>
          <w:sz w:val="24"/>
          <w:szCs w:val="24"/>
          <w:bdr w:val="none" w:color="auto" w:sz="0" w:space="0"/>
          <w:vertAlign w:val="baseline"/>
        </w:rPr>
        <w:t>二、招聘原则</w:t>
      </w:r>
    </w:p>
    <w:p>
      <w:pPr>
        <w:pStyle w:val="4"/>
        <w:keepNext w:val="0"/>
        <w:keepLines w:val="0"/>
        <w:widowControl/>
        <w:suppressLineNumbers w:val="0"/>
        <w:autoSpaceDE w:val="0"/>
        <w:autoSpaceDN/>
        <w:spacing w:before="0" w:beforeAutospacing="0" w:after="0" w:afterAutospacing="0" w:line="555" w:lineRule="atLeast"/>
        <w:ind w:left="0" w:right="0" w:firstLine="480"/>
      </w:pPr>
      <w:r>
        <w:rPr>
          <w:rFonts w:hint="eastAsia" w:ascii="宋体" w:hAnsi="宋体" w:eastAsia="宋体" w:cs="宋体"/>
          <w:color w:val="333333"/>
          <w:sz w:val="24"/>
          <w:szCs w:val="24"/>
          <w:bdr w:val="none" w:color="auto" w:sz="0" w:space="0"/>
          <w:vertAlign w:val="baseline"/>
        </w:rPr>
        <w:t>坚持公开、平等、竞争、择优的原则，招聘德才兼备优秀人才。</w:t>
      </w:r>
    </w:p>
    <w:p>
      <w:pPr>
        <w:pStyle w:val="4"/>
        <w:keepNext w:val="0"/>
        <w:keepLines w:val="0"/>
        <w:widowControl/>
        <w:suppressLineNumbers w:val="0"/>
        <w:autoSpaceDE w:val="0"/>
        <w:autoSpaceDN/>
        <w:spacing w:before="0" w:beforeAutospacing="0" w:after="0" w:afterAutospacing="0" w:line="555" w:lineRule="atLeast"/>
        <w:ind w:left="0" w:right="0" w:firstLine="480"/>
      </w:pPr>
      <w:r>
        <w:rPr>
          <w:rStyle w:val="6"/>
          <w:rFonts w:hint="eastAsia" w:ascii="宋体" w:hAnsi="宋体" w:eastAsia="宋体" w:cs="宋体"/>
          <w:color w:val="333333"/>
          <w:sz w:val="24"/>
          <w:szCs w:val="24"/>
          <w:bdr w:val="none" w:color="auto" w:sz="0" w:space="0"/>
          <w:vertAlign w:val="baseline"/>
        </w:rPr>
        <w:t>三、招聘岗位和数量</w:t>
      </w:r>
    </w:p>
    <w:p>
      <w:pPr>
        <w:pStyle w:val="4"/>
        <w:keepNext w:val="0"/>
        <w:keepLines w:val="0"/>
        <w:widowControl/>
        <w:suppressLineNumbers w:val="0"/>
        <w:autoSpaceDE w:val="0"/>
        <w:autoSpaceDN/>
        <w:spacing w:before="0" w:beforeAutospacing="0" w:after="0" w:afterAutospacing="0" w:line="555" w:lineRule="atLeast"/>
        <w:ind w:left="0" w:right="0" w:firstLine="480"/>
      </w:pPr>
      <w:r>
        <w:rPr>
          <w:rFonts w:hint="eastAsia" w:ascii="宋体" w:hAnsi="宋体" w:eastAsia="宋体" w:cs="宋体"/>
          <w:color w:val="333333"/>
          <w:sz w:val="24"/>
          <w:szCs w:val="24"/>
          <w:bdr w:val="none" w:color="auto" w:sz="0" w:space="0"/>
          <w:vertAlign w:val="baseline"/>
        </w:rPr>
        <w:t>吉安市特殊教育学校（</w:t>
      </w:r>
      <w:r>
        <w:rPr>
          <w:rFonts w:hint="eastAsia" w:ascii="宋体" w:hAnsi="宋体" w:eastAsia="宋体" w:cs="宋体"/>
          <w:color w:val="333333"/>
          <w:sz w:val="24"/>
          <w:szCs w:val="24"/>
          <w:bdr w:val="none" w:color="auto" w:sz="0" w:space="0"/>
          <w:vertAlign w:val="baseline"/>
        </w:rPr>
        <w:t>6名）：</w:t>
      </w:r>
      <w:r>
        <w:rPr>
          <w:rFonts w:hint="eastAsia" w:ascii="宋体" w:hAnsi="宋体" w:eastAsia="宋体" w:cs="宋体"/>
          <w:color w:val="333333"/>
          <w:sz w:val="24"/>
          <w:szCs w:val="24"/>
          <w:bdr w:val="none" w:color="auto" w:sz="0" w:space="0"/>
          <w:vertAlign w:val="baseline"/>
        </w:rPr>
        <w:t>特教教师</w:t>
      </w:r>
      <w:r>
        <w:rPr>
          <w:rFonts w:hint="eastAsia" w:ascii="宋体" w:hAnsi="宋体" w:eastAsia="宋体" w:cs="宋体"/>
          <w:color w:val="333333"/>
          <w:sz w:val="24"/>
          <w:szCs w:val="24"/>
          <w:bdr w:val="none" w:color="auto" w:sz="0" w:space="0"/>
          <w:vertAlign w:val="baseline"/>
        </w:rPr>
        <w:t>2名、小学语文教师1名、初中英语教师1名、高中数学教师1名、高中美术教师1名。</w:t>
      </w:r>
    </w:p>
    <w:p>
      <w:pPr>
        <w:pStyle w:val="4"/>
        <w:keepNext w:val="0"/>
        <w:keepLines w:val="0"/>
        <w:widowControl/>
        <w:suppressLineNumbers w:val="0"/>
        <w:autoSpaceDE w:val="0"/>
        <w:autoSpaceDN/>
        <w:spacing w:before="0" w:beforeAutospacing="0" w:after="0" w:afterAutospacing="0" w:line="555" w:lineRule="atLeast"/>
        <w:ind w:left="0" w:right="0" w:firstLine="480"/>
        <w:jc w:val="both"/>
      </w:pPr>
      <w:r>
        <w:rPr>
          <w:rFonts w:hint="eastAsia" w:ascii="宋体" w:hAnsi="宋体" w:eastAsia="宋体" w:cs="宋体"/>
          <w:color w:val="333333"/>
          <w:sz w:val="24"/>
          <w:szCs w:val="24"/>
          <w:bdr w:val="none" w:color="auto" w:sz="0" w:space="0"/>
          <w:vertAlign w:val="baseline"/>
        </w:rPr>
        <w:t>吉安师范附属小学（</w:t>
      </w:r>
      <w:r>
        <w:rPr>
          <w:rFonts w:hint="eastAsia" w:ascii="宋体" w:hAnsi="宋体" w:eastAsia="宋体" w:cs="宋体"/>
          <w:color w:val="333333"/>
          <w:sz w:val="24"/>
          <w:szCs w:val="24"/>
          <w:bdr w:val="none" w:color="auto" w:sz="0" w:space="0"/>
          <w:vertAlign w:val="baseline"/>
        </w:rPr>
        <w:t>3名）：小学体育(足球专长)教师1名、舞蹈教师1名、科学教师1名。</w:t>
      </w:r>
    </w:p>
    <w:p>
      <w:pPr>
        <w:pStyle w:val="4"/>
        <w:keepNext w:val="0"/>
        <w:keepLines w:val="0"/>
        <w:widowControl/>
        <w:suppressLineNumbers w:val="0"/>
        <w:autoSpaceDE w:val="0"/>
        <w:autoSpaceDN/>
        <w:spacing w:before="0" w:beforeAutospacing="0" w:after="0" w:afterAutospacing="0" w:line="555" w:lineRule="atLeast"/>
        <w:ind w:left="0" w:right="0" w:firstLine="465"/>
      </w:pPr>
      <w:r>
        <w:rPr>
          <w:rFonts w:hint="eastAsia" w:ascii="宋体" w:hAnsi="宋体" w:eastAsia="宋体" w:cs="宋体"/>
          <w:color w:val="333333"/>
          <w:sz w:val="24"/>
          <w:szCs w:val="24"/>
          <w:bdr w:val="none" w:color="auto" w:sz="0" w:space="0"/>
          <w:vertAlign w:val="baseline"/>
        </w:rPr>
        <w:t>吉安市保育院（</w:t>
      </w:r>
      <w:r>
        <w:rPr>
          <w:rFonts w:hint="eastAsia" w:ascii="宋体" w:hAnsi="宋体" w:eastAsia="宋体" w:cs="宋体"/>
          <w:color w:val="333333"/>
          <w:sz w:val="24"/>
          <w:szCs w:val="24"/>
          <w:bdr w:val="none" w:color="auto" w:sz="0" w:space="0"/>
          <w:vertAlign w:val="baseline"/>
        </w:rPr>
        <w:t>5名）：幼儿教师5名。</w:t>
      </w:r>
    </w:p>
    <w:p>
      <w:pPr>
        <w:pStyle w:val="4"/>
        <w:keepNext w:val="0"/>
        <w:keepLines w:val="0"/>
        <w:widowControl/>
        <w:suppressLineNumbers w:val="0"/>
        <w:autoSpaceDE w:val="0"/>
        <w:autoSpaceDN/>
        <w:spacing w:before="0" w:beforeAutospacing="0" w:after="0" w:afterAutospacing="0" w:line="555" w:lineRule="atLeast"/>
        <w:ind w:left="0" w:right="0" w:firstLine="480"/>
      </w:pPr>
      <w:r>
        <w:rPr>
          <w:rStyle w:val="6"/>
          <w:rFonts w:hint="eastAsia" w:ascii="宋体" w:hAnsi="宋体" w:eastAsia="宋体" w:cs="宋体"/>
          <w:color w:val="333333"/>
          <w:sz w:val="24"/>
          <w:szCs w:val="24"/>
          <w:bdr w:val="none" w:color="auto" w:sz="0" w:space="0"/>
          <w:vertAlign w:val="baseline"/>
        </w:rPr>
        <w:t>四、招聘岗位及条件</w:t>
      </w:r>
    </w:p>
    <w:p>
      <w:pPr>
        <w:pStyle w:val="4"/>
        <w:keepNext w:val="0"/>
        <w:keepLines w:val="0"/>
        <w:widowControl/>
        <w:suppressLineNumbers w:val="0"/>
        <w:autoSpaceDE w:val="0"/>
        <w:autoSpaceDN/>
        <w:spacing w:before="0" w:beforeAutospacing="0" w:after="0" w:afterAutospacing="0" w:line="555" w:lineRule="atLeast"/>
        <w:ind w:left="0" w:right="0" w:firstLine="480"/>
      </w:pPr>
      <w:r>
        <w:rPr>
          <w:rFonts w:hint="eastAsia" w:ascii="宋体" w:hAnsi="宋体" w:eastAsia="宋体" w:cs="宋体"/>
          <w:color w:val="333333"/>
          <w:sz w:val="24"/>
          <w:szCs w:val="24"/>
          <w:bdr w:val="none" w:color="auto" w:sz="0" w:space="0"/>
          <w:vertAlign w:val="baseline"/>
        </w:rPr>
        <w:t>1.基本条件：热爱教育事业，遵纪守法，品行良好，恪守教师职业道德，身体健康。</w:t>
      </w:r>
    </w:p>
    <w:p>
      <w:pPr>
        <w:pStyle w:val="4"/>
        <w:keepNext w:val="0"/>
        <w:keepLines w:val="0"/>
        <w:widowControl/>
        <w:suppressLineNumbers w:val="0"/>
        <w:autoSpaceDE w:val="0"/>
        <w:autoSpaceDN/>
        <w:spacing w:before="0" w:beforeAutospacing="0" w:after="0" w:afterAutospacing="0" w:line="555" w:lineRule="atLeast"/>
        <w:ind w:left="0" w:right="0" w:firstLine="480"/>
      </w:pPr>
      <w:r>
        <w:rPr>
          <w:rFonts w:hint="eastAsia" w:ascii="宋体" w:hAnsi="宋体" w:eastAsia="宋体" w:cs="宋体"/>
          <w:color w:val="333333"/>
          <w:sz w:val="24"/>
          <w:szCs w:val="24"/>
          <w:bdr w:val="none" w:color="auto" w:sz="0" w:space="0"/>
          <w:vertAlign w:val="baseline"/>
        </w:rPr>
        <w:t>2.具体岗位及条件：详见附后的《2018年暑期面向社会公开招聘教师岗位一览表》。</w:t>
      </w:r>
    </w:p>
    <w:p>
      <w:pPr>
        <w:pStyle w:val="4"/>
        <w:keepNext w:val="0"/>
        <w:keepLines w:val="0"/>
        <w:widowControl/>
        <w:suppressLineNumbers w:val="0"/>
        <w:spacing w:before="0" w:beforeAutospacing="0" w:after="0" w:afterAutospacing="0" w:line="555" w:lineRule="atLeast"/>
        <w:ind w:left="0" w:right="0" w:firstLine="480"/>
      </w:pPr>
      <w:r>
        <w:rPr>
          <w:rFonts w:hint="eastAsia" w:ascii="宋体" w:hAnsi="宋体" w:eastAsia="宋体" w:cs="宋体"/>
          <w:color w:val="333333"/>
          <w:sz w:val="24"/>
          <w:szCs w:val="24"/>
          <w:bdr w:val="none" w:color="auto" w:sz="0" w:space="0"/>
          <w:vertAlign w:val="baseline"/>
        </w:rPr>
        <w:t>有以下情形之一者不具备报考资格：</w:t>
      </w:r>
    </w:p>
    <w:p>
      <w:pPr>
        <w:pStyle w:val="4"/>
        <w:keepNext w:val="0"/>
        <w:keepLines w:val="0"/>
        <w:widowControl/>
        <w:suppressLineNumbers w:val="0"/>
        <w:spacing w:before="0" w:beforeAutospacing="0" w:after="0" w:afterAutospacing="0" w:line="555" w:lineRule="atLeast"/>
        <w:ind w:left="0" w:right="0"/>
      </w:pPr>
      <w:r>
        <w:rPr>
          <w:rFonts w:hint="eastAsia" w:ascii="宋体" w:hAnsi="宋体" w:eastAsia="宋体" w:cs="宋体"/>
          <w:color w:val="333333"/>
          <w:sz w:val="24"/>
          <w:szCs w:val="24"/>
          <w:bdr w:val="none" w:color="auto" w:sz="0" w:space="0"/>
          <w:vertAlign w:val="baseline"/>
        </w:rPr>
        <w:t>1.曾因犯罪受过刑事处罚的；</w:t>
      </w:r>
    </w:p>
    <w:p>
      <w:pPr>
        <w:pStyle w:val="4"/>
        <w:keepNext w:val="0"/>
        <w:keepLines w:val="0"/>
        <w:widowControl/>
        <w:suppressLineNumbers w:val="0"/>
        <w:spacing w:before="0" w:beforeAutospacing="0" w:after="0" w:afterAutospacing="0" w:line="555" w:lineRule="atLeast"/>
        <w:ind w:left="0" w:right="0"/>
      </w:pPr>
      <w:r>
        <w:rPr>
          <w:rFonts w:hint="eastAsia" w:ascii="宋体" w:hAnsi="宋体" w:eastAsia="宋体" w:cs="宋体"/>
          <w:color w:val="333333"/>
          <w:sz w:val="24"/>
          <w:szCs w:val="24"/>
          <w:bdr w:val="none" w:color="auto" w:sz="0" w:space="0"/>
          <w:vertAlign w:val="baseline"/>
        </w:rPr>
        <w:t>2.曾被开除公职的；</w:t>
      </w:r>
    </w:p>
    <w:p>
      <w:pPr>
        <w:pStyle w:val="4"/>
        <w:keepNext w:val="0"/>
        <w:keepLines w:val="0"/>
        <w:widowControl/>
        <w:suppressLineNumbers w:val="0"/>
        <w:spacing w:before="0" w:beforeAutospacing="0" w:after="0" w:afterAutospacing="0" w:line="555" w:lineRule="atLeast"/>
        <w:ind w:left="0" w:right="0"/>
      </w:pPr>
      <w:r>
        <w:rPr>
          <w:rFonts w:hint="eastAsia" w:ascii="宋体" w:hAnsi="宋体" w:eastAsia="宋体" w:cs="宋体"/>
          <w:color w:val="333333"/>
          <w:sz w:val="24"/>
          <w:szCs w:val="24"/>
          <w:bdr w:val="none" w:color="auto" w:sz="0" w:space="0"/>
          <w:vertAlign w:val="baseline"/>
        </w:rPr>
        <w:t>3.涉嫌违法违纪正在接受纪检监察机关或者司法机关审查尚未作出结论的；</w:t>
      </w:r>
    </w:p>
    <w:p>
      <w:pPr>
        <w:pStyle w:val="4"/>
        <w:keepNext w:val="0"/>
        <w:keepLines w:val="0"/>
        <w:widowControl/>
        <w:suppressLineNumbers w:val="0"/>
        <w:spacing w:before="0" w:beforeAutospacing="0" w:after="0" w:afterAutospacing="0" w:line="555" w:lineRule="atLeast"/>
        <w:ind w:left="0" w:right="0" w:firstLine="480"/>
      </w:pPr>
      <w:r>
        <w:rPr>
          <w:rFonts w:hint="eastAsia" w:ascii="宋体" w:hAnsi="宋体" w:eastAsia="宋体" w:cs="宋体"/>
          <w:color w:val="333333"/>
          <w:sz w:val="24"/>
          <w:szCs w:val="24"/>
          <w:bdr w:val="none" w:color="auto" w:sz="0" w:space="0"/>
          <w:vertAlign w:val="baseline"/>
        </w:rPr>
        <w:t>4.试用期内尚未转正的机关事业单位工作人员；</w:t>
      </w:r>
    </w:p>
    <w:p>
      <w:pPr>
        <w:pStyle w:val="4"/>
        <w:keepNext w:val="0"/>
        <w:keepLines w:val="0"/>
        <w:widowControl/>
        <w:suppressLineNumbers w:val="0"/>
        <w:spacing w:before="0" w:beforeAutospacing="0" w:after="0" w:afterAutospacing="0" w:line="555" w:lineRule="atLeast"/>
        <w:ind w:left="0" w:right="0" w:firstLine="480"/>
      </w:pPr>
      <w:r>
        <w:rPr>
          <w:rFonts w:hint="eastAsia" w:ascii="宋体" w:hAnsi="宋体" w:eastAsia="宋体" w:cs="宋体"/>
          <w:color w:val="333333"/>
          <w:sz w:val="24"/>
          <w:szCs w:val="24"/>
          <w:bdr w:val="none" w:color="auto" w:sz="0" w:space="0"/>
          <w:vertAlign w:val="baseline"/>
        </w:rPr>
        <w:t>5.法律、法规规定的其他不得招聘为事业单位工作人员等情形。</w:t>
      </w:r>
    </w:p>
    <w:p>
      <w:pPr>
        <w:pStyle w:val="4"/>
        <w:keepNext w:val="0"/>
        <w:keepLines w:val="0"/>
        <w:widowControl/>
        <w:suppressLineNumbers w:val="0"/>
        <w:autoSpaceDE w:val="0"/>
        <w:autoSpaceDN/>
        <w:spacing w:before="0" w:beforeAutospacing="0" w:after="0" w:afterAutospacing="0" w:line="555" w:lineRule="atLeast"/>
        <w:ind w:left="0" w:right="0" w:firstLine="480"/>
      </w:pPr>
      <w:r>
        <w:rPr>
          <w:rFonts w:hint="eastAsia" w:ascii="宋体" w:hAnsi="宋体" w:eastAsia="宋体" w:cs="宋体"/>
          <w:color w:val="333333"/>
          <w:sz w:val="24"/>
          <w:szCs w:val="24"/>
          <w:bdr w:val="none" w:color="auto" w:sz="0" w:space="0"/>
          <w:vertAlign w:val="baseline"/>
        </w:rPr>
        <w:t>五、招聘工作程序</w:t>
      </w:r>
    </w:p>
    <w:p>
      <w:pPr>
        <w:pStyle w:val="4"/>
        <w:keepNext w:val="0"/>
        <w:keepLines w:val="0"/>
        <w:widowControl/>
        <w:suppressLineNumbers w:val="0"/>
        <w:autoSpaceDE w:val="0"/>
        <w:autoSpaceDN/>
        <w:spacing w:before="0" w:beforeAutospacing="0" w:after="0" w:afterAutospacing="0" w:line="555" w:lineRule="atLeast"/>
        <w:ind w:left="0" w:right="0" w:firstLine="645"/>
      </w:pPr>
      <w:r>
        <w:rPr>
          <w:rFonts w:hint="eastAsia" w:ascii="宋体" w:hAnsi="宋体" w:eastAsia="宋体" w:cs="宋体"/>
          <w:color w:val="333333"/>
          <w:sz w:val="24"/>
          <w:szCs w:val="24"/>
          <w:bdr w:val="none" w:color="auto" w:sz="0" w:space="0"/>
          <w:vertAlign w:val="baseline"/>
        </w:rPr>
        <w:t>（一）报名和资格审查</w:t>
      </w:r>
    </w:p>
    <w:p>
      <w:pPr>
        <w:pStyle w:val="4"/>
        <w:keepNext w:val="0"/>
        <w:keepLines w:val="0"/>
        <w:widowControl/>
        <w:suppressLineNumbers w:val="0"/>
        <w:autoSpaceDE w:val="0"/>
        <w:autoSpaceDN/>
        <w:spacing w:before="0" w:beforeAutospacing="0" w:after="0" w:afterAutospacing="0" w:line="555" w:lineRule="atLeast"/>
        <w:ind w:left="0" w:right="0" w:firstLine="645"/>
      </w:pPr>
      <w:r>
        <w:rPr>
          <w:rFonts w:hint="eastAsia" w:ascii="宋体" w:hAnsi="宋体" w:eastAsia="宋体" w:cs="宋体"/>
          <w:color w:val="333333"/>
          <w:sz w:val="24"/>
          <w:szCs w:val="24"/>
          <w:bdr w:val="none" w:color="auto" w:sz="0" w:space="0"/>
          <w:vertAlign w:val="baseline"/>
        </w:rPr>
        <w:t>1.报名时间：8月9日至10日（</w:t>
      </w:r>
      <w:r>
        <w:rPr>
          <w:rFonts w:hint="eastAsia" w:ascii="宋体" w:hAnsi="宋体" w:eastAsia="宋体" w:cs="宋体"/>
          <w:color w:val="333333"/>
          <w:sz w:val="24"/>
          <w:szCs w:val="24"/>
          <w:bdr w:val="none" w:color="auto" w:sz="0" w:space="0"/>
          <w:vertAlign w:val="baseline"/>
        </w:rPr>
        <w:t>上午</w:t>
      </w:r>
      <w:r>
        <w:rPr>
          <w:rFonts w:hint="eastAsia" w:ascii="宋体" w:hAnsi="宋体" w:eastAsia="宋体" w:cs="宋体"/>
          <w:color w:val="333333"/>
          <w:sz w:val="24"/>
          <w:szCs w:val="24"/>
          <w:bdr w:val="none" w:color="auto" w:sz="0" w:space="0"/>
          <w:vertAlign w:val="baseline"/>
        </w:rPr>
        <w:t>8:30-11:30，下午3:00-5:30）。</w:t>
      </w:r>
    </w:p>
    <w:p>
      <w:pPr>
        <w:pStyle w:val="4"/>
        <w:keepNext w:val="0"/>
        <w:keepLines w:val="0"/>
        <w:widowControl/>
        <w:suppressLineNumbers w:val="0"/>
        <w:autoSpaceDE w:val="0"/>
        <w:autoSpaceDN/>
        <w:spacing w:before="0" w:beforeAutospacing="0" w:after="0" w:afterAutospacing="0" w:line="555" w:lineRule="atLeast"/>
        <w:ind w:left="0" w:right="0" w:firstLine="645"/>
      </w:pPr>
      <w:r>
        <w:rPr>
          <w:rFonts w:hint="eastAsia" w:ascii="宋体" w:hAnsi="宋体" w:eastAsia="宋体" w:cs="宋体"/>
          <w:color w:val="333333"/>
          <w:sz w:val="24"/>
          <w:szCs w:val="24"/>
          <w:bdr w:val="none" w:color="auto" w:sz="0" w:space="0"/>
          <w:vertAlign w:val="baseline"/>
        </w:rPr>
        <w:t>2.报名地点：吉安师范附属小学，报名采取现场报名的方式。</w:t>
      </w:r>
    </w:p>
    <w:p>
      <w:pPr>
        <w:pStyle w:val="4"/>
        <w:keepNext w:val="0"/>
        <w:keepLines w:val="0"/>
        <w:widowControl/>
        <w:suppressLineNumbers w:val="0"/>
        <w:autoSpaceDE w:val="0"/>
        <w:autoSpaceDN/>
        <w:spacing w:before="0" w:beforeAutospacing="0" w:after="0" w:afterAutospacing="0" w:line="555" w:lineRule="atLeast"/>
        <w:ind w:left="0" w:right="0" w:firstLine="645"/>
      </w:pPr>
      <w:r>
        <w:rPr>
          <w:rFonts w:hint="eastAsia" w:ascii="宋体" w:hAnsi="宋体" w:eastAsia="宋体" w:cs="宋体"/>
          <w:color w:val="333333"/>
          <w:sz w:val="24"/>
          <w:szCs w:val="24"/>
          <w:bdr w:val="none" w:color="auto" w:sz="0" w:space="0"/>
          <w:vertAlign w:val="baseline"/>
        </w:rPr>
        <w:t>3.报名所需材料：</w:t>
      </w:r>
    </w:p>
    <w:p>
      <w:pPr>
        <w:pStyle w:val="4"/>
        <w:keepNext w:val="0"/>
        <w:keepLines w:val="0"/>
        <w:widowControl/>
        <w:suppressLineNumbers w:val="0"/>
        <w:autoSpaceDE w:val="0"/>
        <w:autoSpaceDN/>
        <w:spacing w:before="0" w:beforeAutospacing="0" w:after="0" w:afterAutospacing="0" w:line="555" w:lineRule="atLeast"/>
        <w:ind w:left="0" w:right="0" w:firstLine="645"/>
      </w:pPr>
      <w:r>
        <w:rPr>
          <w:rFonts w:hint="eastAsia" w:ascii="宋体" w:hAnsi="宋体" w:eastAsia="宋体" w:cs="宋体"/>
          <w:color w:val="333333"/>
          <w:sz w:val="24"/>
          <w:szCs w:val="24"/>
          <w:bdr w:val="none" w:color="auto" w:sz="0" w:space="0"/>
          <w:vertAlign w:val="baseline"/>
        </w:rPr>
        <w:t>（</w:t>
      </w:r>
      <w:r>
        <w:rPr>
          <w:rFonts w:hint="eastAsia" w:ascii="宋体" w:hAnsi="宋体" w:eastAsia="宋体" w:cs="宋体"/>
          <w:color w:val="333333"/>
          <w:sz w:val="24"/>
          <w:szCs w:val="24"/>
          <w:bdr w:val="none" w:color="auto" w:sz="0" w:space="0"/>
          <w:vertAlign w:val="baseline"/>
        </w:rPr>
        <w:t>1）本人身份证、毕业证和教师资格证书的原件和复印件一份；</w:t>
      </w:r>
    </w:p>
    <w:p>
      <w:pPr>
        <w:pStyle w:val="4"/>
        <w:keepNext w:val="0"/>
        <w:keepLines w:val="0"/>
        <w:widowControl/>
        <w:suppressLineNumbers w:val="0"/>
        <w:autoSpaceDE w:val="0"/>
        <w:autoSpaceDN/>
        <w:spacing w:before="0" w:beforeAutospacing="0" w:after="0" w:afterAutospacing="0" w:line="555" w:lineRule="atLeast"/>
        <w:ind w:left="0" w:right="0" w:firstLine="645"/>
      </w:pPr>
      <w:r>
        <w:rPr>
          <w:rFonts w:hint="eastAsia" w:ascii="宋体" w:hAnsi="宋体" w:eastAsia="宋体" w:cs="宋体"/>
          <w:color w:val="333333"/>
          <w:sz w:val="24"/>
          <w:szCs w:val="24"/>
          <w:bdr w:val="none" w:color="auto" w:sz="0" w:space="0"/>
          <w:vertAlign w:val="baseline"/>
        </w:rPr>
        <w:t>（</w:t>
      </w:r>
      <w:r>
        <w:rPr>
          <w:rFonts w:hint="eastAsia" w:ascii="宋体" w:hAnsi="宋体" w:eastAsia="宋体" w:cs="宋体"/>
          <w:color w:val="333333"/>
          <w:sz w:val="24"/>
          <w:szCs w:val="24"/>
          <w:bdr w:val="none" w:color="auto" w:sz="0" w:space="0"/>
          <w:vertAlign w:val="baseline"/>
        </w:rPr>
        <w:t>2）近期1寸同底免冠彩色照片4张；</w:t>
      </w:r>
    </w:p>
    <w:p>
      <w:pPr>
        <w:pStyle w:val="4"/>
        <w:keepNext w:val="0"/>
        <w:keepLines w:val="0"/>
        <w:widowControl/>
        <w:suppressLineNumbers w:val="0"/>
        <w:autoSpaceDE w:val="0"/>
        <w:autoSpaceDN/>
        <w:spacing w:before="0" w:beforeAutospacing="0" w:after="0" w:afterAutospacing="0" w:line="555" w:lineRule="atLeast"/>
        <w:ind w:left="0" w:right="0" w:firstLine="645"/>
      </w:pPr>
      <w:r>
        <w:rPr>
          <w:rFonts w:hint="eastAsia" w:ascii="宋体" w:hAnsi="宋体" w:eastAsia="宋体" w:cs="宋体"/>
          <w:color w:val="333333"/>
          <w:sz w:val="24"/>
          <w:szCs w:val="24"/>
          <w:bdr w:val="none" w:color="auto" w:sz="0" w:space="0"/>
          <w:vertAlign w:val="baseline"/>
        </w:rPr>
        <w:t>（</w:t>
      </w:r>
      <w:r>
        <w:rPr>
          <w:rFonts w:hint="eastAsia" w:ascii="宋体" w:hAnsi="宋体" w:eastAsia="宋体" w:cs="宋体"/>
          <w:color w:val="333333"/>
          <w:sz w:val="24"/>
          <w:szCs w:val="24"/>
          <w:bdr w:val="none" w:color="auto" w:sz="0" w:space="0"/>
          <w:vertAlign w:val="baseline"/>
        </w:rPr>
        <w:t>3）应、历届毕业生还须提供毕业生就业报到证;在编在职人员须提供所在单位及主管部门出具的同意报考证明。</w:t>
      </w:r>
    </w:p>
    <w:p>
      <w:pPr>
        <w:pStyle w:val="4"/>
        <w:keepNext w:val="0"/>
        <w:keepLines w:val="0"/>
        <w:widowControl/>
        <w:suppressLineNumbers w:val="0"/>
        <w:autoSpaceDE w:val="0"/>
        <w:autoSpaceDN/>
        <w:spacing w:before="0" w:beforeAutospacing="0" w:after="0" w:afterAutospacing="0" w:line="555" w:lineRule="atLeast"/>
        <w:ind w:left="0" w:right="0" w:firstLine="645"/>
      </w:pPr>
      <w:r>
        <w:rPr>
          <w:rFonts w:hint="eastAsia" w:ascii="宋体" w:hAnsi="宋体" w:eastAsia="宋体" w:cs="宋体"/>
          <w:color w:val="333333"/>
          <w:sz w:val="24"/>
          <w:szCs w:val="24"/>
          <w:bdr w:val="none" w:color="auto" w:sz="0" w:space="0"/>
          <w:vertAlign w:val="baseline"/>
        </w:rPr>
        <w:t>现场填写《吉安市事业单位应聘人员考试报名表》（一式二份），经现场工作人员初审确认后方可报名。</w:t>
      </w:r>
    </w:p>
    <w:p>
      <w:pPr>
        <w:pStyle w:val="4"/>
        <w:keepNext w:val="0"/>
        <w:keepLines w:val="0"/>
        <w:widowControl/>
        <w:suppressLineNumbers w:val="0"/>
        <w:autoSpaceDE w:val="0"/>
        <w:autoSpaceDN/>
        <w:spacing w:before="0" w:beforeAutospacing="0" w:after="0" w:afterAutospacing="0" w:line="555" w:lineRule="atLeast"/>
        <w:ind w:left="0" w:right="0" w:firstLine="645"/>
      </w:pPr>
      <w:r>
        <w:rPr>
          <w:rFonts w:hint="eastAsia" w:ascii="宋体" w:hAnsi="宋体" w:eastAsia="宋体" w:cs="宋体"/>
          <w:color w:val="333333"/>
          <w:sz w:val="24"/>
          <w:szCs w:val="24"/>
          <w:bdr w:val="none" w:color="auto" w:sz="0" w:space="0"/>
          <w:vertAlign w:val="baseline"/>
        </w:rPr>
        <w:t>4.报考人数的比例要求：招聘</w:t>
      </w:r>
      <w:r>
        <w:rPr>
          <w:rFonts w:hint="eastAsia" w:ascii="宋体" w:hAnsi="宋体" w:eastAsia="宋体" w:cs="宋体"/>
          <w:color w:val="333333"/>
          <w:sz w:val="24"/>
          <w:szCs w:val="24"/>
          <w:bdr w:val="none" w:color="auto" w:sz="0" w:space="0"/>
          <w:vertAlign w:val="baseline"/>
        </w:rPr>
        <w:t>岗位数与报考人数达到</w:t>
      </w:r>
      <w:r>
        <w:rPr>
          <w:rFonts w:hint="eastAsia" w:ascii="宋体" w:hAnsi="宋体" w:eastAsia="宋体" w:cs="宋体"/>
          <w:color w:val="333333"/>
          <w:sz w:val="24"/>
          <w:szCs w:val="24"/>
          <w:bdr w:val="none" w:color="auto" w:sz="0" w:space="0"/>
          <w:vertAlign w:val="baseline"/>
        </w:rPr>
        <w:t>1：3的比例,特殊岗位经招聘工作小组批准可适当降低开考比例。</w:t>
      </w:r>
    </w:p>
    <w:p>
      <w:pPr>
        <w:pStyle w:val="4"/>
        <w:keepNext w:val="0"/>
        <w:keepLines w:val="0"/>
        <w:widowControl/>
        <w:suppressLineNumbers w:val="0"/>
        <w:shd w:val="clear" w:fill="FFFFFF"/>
        <w:autoSpaceDE w:val="0"/>
        <w:autoSpaceDN/>
        <w:spacing w:before="0" w:beforeAutospacing="0" w:after="0" w:afterAutospacing="0" w:line="555" w:lineRule="atLeast"/>
        <w:ind w:left="0" w:right="0" w:firstLine="480"/>
      </w:pPr>
      <w:r>
        <w:rPr>
          <w:rFonts w:hint="eastAsia" w:ascii="宋体" w:hAnsi="宋体" w:eastAsia="宋体" w:cs="宋体"/>
          <w:color w:val="333333"/>
          <w:sz w:val="24"/>
          <w:szCs w:val="24"/>
          <w:bdr w:val="none" w:color="auto" w:sz="0" w:space="0"/>
          <w:shd w:val="clear" w:fill="FFFFFF"/>
          <w:vertAlign w:val="baseline"/>
        </w:rPr>
        <w:t>5.资格审查：招聘学校负责报名时的资格初审，市教育局负责资格复审，市人力资源和社会保障局对招聘对象的资格条件进行监督检查。资格审查贯穿招聘工作全过程。对于应聘人员提供虚假材料或隐瞒有关情况的，一经发现，取消其考试或招聘资格。</w:t>
      </w:r>
    </w:p>
    <w:p>
      <w:pPr>
        <w:pStyle w:val="4"/>
        <w:keepNext w:val="0"/>
        <w:keepLines w:val="0"/>
        <w:widowControl/>
        <w:suppressLineNumbers w:val="0"/>
        <w:autoSpaceDE w:val="0"/>
        <w:autoSpaceDN/>
        <w:spacing w:before="0" w:beforeAutospacing="0" w:after="0" w:afterAutospacing="0" w:line="555" w:lineRule="atLeast"/>
        <w:ind w:left="0" w:right="0" w:firstLine="645"/>
      </w:pPr>
      <w:r>
        <w:rPr>
          <w:rFonts w:hint="eastAsia" w:ascii="宋体" w:hAnsi="宋体" w:eastAsia="宋体" w:cs="宋体"/>
          <w:color w:val="333333"/>
          <w:sz w:val="24"/>
          <w:szCs w:val="24"/>
          <w:bdr w:val="none" w:color="auto" w:sz="0" w:space="0"/>
          <w:vertAlign w:val="baseline"/>
        </w:rPr>
        <w:t>（二）考试</w:t>
      </w:r>
    </w:p>
    <w:p>
      <w:pPr>
        <w:pStyle w:val="4"/>
        <w:keepNext w:val="0"/>
        <w:keepLines w:val="0"/>
        <w:widowControl/>
        <w:suppressLineNumbers w:val="0"/>
        <w:autoSpaceDE w:val="0"/>
        <w:autoSpaceDN/>
        <w:spacing w:before="0" w:beforeAutospacing="0" w:after="0" w:afterAutospacing="0" w:line="555" w:lineRule="atLeast"/>
        <w:ind w:left="0" w:right="0" w:firstLine="645"/>
      </w:pPr>
      <w:r>
        <w:rPr>
          <w:rFonts w:hint="eastAsia" w:ascii="宋体" w:hAnsi="宋体" w:eastAsia="宋体" w:cs="宋体"/>
          <w:color w:val="333333"/>
          <w:sz w:val="24"/>
          <w:szCs w:val="24"/>
          <w:bdr w:val="none" w:color="auto" w:sz="0" w:space="0"/>
          <w:vertAlign w:val="baseline"/>
        </w:rPr>
        <w:t>采取先面试、再笔试的方式进行。</w:t>
      </w:r>
    </w:p>
    <w:p>
      <w:pPr>
        <w:pStyle w:val="4"/>
        <w:keepNext w:val="0"/>
        <w:keepLines w:val="0"/>
        <w:widowControl/>
        <w:suppressLineNumbers w:val="0"/>
        <w:autoSpaceDE w:val="0"/>
        <w:autoSpaceDN/>
        <w:spacing w:before="0" w:beforeAutospacing="0" w:after="0" w:afterAutospacing="0" w:line="555" w:lineRule="atLeast"/>
        <w:ind w:left="0" w:right="0" w:firstLine="645"/>
      </w:pPr>
      <w:r>
        <w:rPr>
          <w:rFonts w:hint="eastAsia" w:ascii="宋体" w:hAnsi="宋体" w:eastAsia="宋体" w:cs="宋体"/>
          <w:color w:val="333333"/>
          <w:sz w:val="24"/>
          <w:szCs w:val="24"/>
          <w:bdr w:val="none" w:color="auto" w:sz="0" w:space="0"/>
          <w:vertAlign w:val="baseline"/>
        </w:rPr>
        <w:t>1.面试</w:t>
      </w:r>
    </w:p>
    <w:p>
      <w:pPr>
        <w:pStyle w:val="4"/>
        <w:keepNext w:val="0"/>
        <w:keepLines w:val="0"/>
        <w:widowControl/>
        <w:suppressLineNumbers w:val="0"/>
        <w:autoSpaceDE w:val="0"/>
        <w:autoSpaceDN/>
        <w:spacing w:before="0" w:beforeAutospacing="0" w:after="0" w:afterAutospacing="0" w:line="555" w:lineRule="atLeast"/>
        <w:ind w:left="0" w:right="0" w:firstLine="645"/>
      </w:pPr>
      <w:r>
        <w:rPr>
          <w:rFonts w:hint="eastAsia" w:ascii="宋体" w:hAnsi="宋体" w:eastAsia="宋体" w:cs="宋体"/>
          <w:color w:val="333333"/>
          <w:sz w:val="24"/>
          <w:szCs w:val="24"/>
          <w:bdr w:val="none" w:color="auto" w:sz="0" w:space="0"/>
          <w:vertAlign w:val="baseline"/>
        </w:rPr>
        <w:t>（</w:t>
      </w:r>
      <w:r>
        <w:rPr>
          <w:rFonts w:hint="eastAsia" w:ascii="宋体" w:hAnsi="宋体" w:eastAsia="宋体" w:cs="宋体"/>
          <w:color w:val="333333"/>
          <w:sz w:val="24"/>
          <w:szCs w:val="24"/>
          <w:bdr w:val="none" w:color="auto" w:sz="0" w:space="0"/>
          <w:vertAlign w:val="baseline"/>
        </w:rPr>
        <w:t>1）吉安市特殊教育学校招聘岗位的面试包括试教和手语。</w:t>
      </w:r>
    </w:p>
    <w:p>
      <w:pPr>
        <w:pStyle w:val="4"/>
        <w:keepNext w:val="0"/>
        <w:keepLines w:val="0"/>
        <w:widowControl/>
        <w:suppressLineNumbers w:val="0"/>
        <w:autoSpaceDE w:val="0"/>
        <w:autoSpaceDN/>
        <w:spacing w:before="0" w:beforeAutospacing="0" w:after="0" w:afterAutospacing="0" w:line="555" w:lineRule="atLeast"/>
        <w:ind w:left="0" w:right="0" w:firstLine="480"/>
      </w:pPr>
      <w:r>
        <w:rPr>
          <w:rFonts w:hint="eastAsia" w:ascii="宋体" w:hAnsi="宋体" w:eastAsia="宋体" w:cs="宋体"/>
          <w:color w:val="333333"/>
          <w:sz w:val="24"/>
          <w:szCs w:val="24"/>
          <w:bdr w:val="none" w:color="auto" w:sz="0" w:space="0"/>
          <w:vertAlign w:val="baseline"/>
        </w:rPr>
        <w:t>特教教师岗位的试教内容为小学语文课程，其他岗位的试教内容为招聘岗位相关学科课程。具体试教内容现场临时抽取确定，试教者当场备课</w:t>
      </w:r>
      <w:r>
        <w:rPr>
          <w:rFonts w:hint="eastAsia" w:ascii="宋体" w:hAnsi="宋体" w:eastAsia="宋体" w:cs="宋体"/>
          <w:color w:val="333333"/>
          <w:sz w:val="24"/>
          <w:szCs w:val="24"/>
          <w:bdr w:val="none" w:color="auto" w:sz="0" w:space="0"/>
          <w:vertAlign w:val="baseline"/>
        </w:rPr>
        <w:t>40分钟，当场试教15分钟，并当场公布试教成绩。试教成绩以百分制计算</w:t>
      </w:r>
      <w:r>
        <w:rPr>
          <w:rFonts w:hint="eastAsia" w:ascii="宋体" w:hAnsi="宋体" w:eastAsia="宋体" w:cs="宋体"/>
          <w:color w:val="333333"/>
          <w:sz w:val="24"/>
          <w:szCs w:val="24"/>
          <w:bdr w:val="none" w:color="auto" w:sz="0" w:space="0"/>
          <w:vertAlign w:val="baseline"/>
        </w:rPr>
        <w:t>。试教成绩</w:t>
      </w:r>
      <w:r>
        <w:rPr>
          <w:rFonts w:hint="eastAsia" w:ascii="宋体" w:hAnsi="宋体" w:eastAsia="宋体" w:cs="宋体"/>
          <w:color w:val="333333"/>
          <w:sz w:val="24"/>
          <w:szCs w:val="24"/>
          <w:bdr w:val="none" w:color="auto" w:sz="0" w:space="0"/>
          <w:vertAlign w:val="baseline"/>
        </w:rPr>
        <w:t>70分（含70分）以上者方可进入手语考试。</w:t>
      </w:r>
    </w:p>
    <w:p>
      <w:pPr>
        <w:pStyle w:val="4"/>
        <w:keepNext w:val="0"/>
        <w:keepLines w:val="0"/>
        <w:widowControl/>
        <w:suppressLineNumbers w:val="0"/>
        <w:autoSpaceDE w:val="0"/>
        <w:autoSpaceDN/>
        <w:spacing w:before="0" w:beforeAutospacing="0" w:after="0" w:afterAutospacing="0" w:line="555" w:lineRule="atLeast"/>
        <w:ind w:left="0" w:right="0" w:firstLine="480"/>
        <w:jc w:val="both"/>
      </w:pPr>
      <w:r>
        <w:rPr>
          <w:rFonts w:hint="eastAsia" w:ascii="宋体" w:hAnsi="宋体" w:eastAsia="宋体" w:cs="宋体"/>
          <w:color w:val="333333"/>
          <w:sz w:val="24"/>
          <w:szCs w:val="24"/>
          <w:bdr w:val="none" w:color="auto" w:sz="0" w:space="0"/>
          <w:vertAlign w:val="baseline"/>
        </w:rPr>
        <w:t>手语内容为教育教学、日常生活用语和时事政治方面，当场抽题、当场展示。手语考试时间</w:t>
      </w:r>
      <w:r>
        <w:rPr>
          <w:rFonts w:hint="eastAsia" w:ascii="宋体" w:hAnsi="宋体" w:eastAsia="宋体" w:cs="宋体"/>
          <w:color w:val="333333"/>
          <w:sz w:val="24"/>
          <w:szCs w:val="24"/>
          <w:bdr w:val="none" w:color="auto" w:sz="0" w:space="0"/>
          <w:vertAlign w:val="baseline"/>
        </w:rPr>
        <w:t>6分钟。手语成绩以百分制计算。</w:t>
      </w:r>
    </w:p>
    <w:p>
      <w:pPr>
        <w:pStyle w:val="4"/>
        <w:keepNext w:val="0"/>
        <w:keepLines w:val="0"/>
        <w:widowControl/>
        <w:suppressLineNumbers w:val="0"/>
        <w:autoSpaceDE w:val="0"/>
        <w:autoSpaceDN/>
        <w:spacing w:before="0" w:beforeAutospacing="0" w:after="0" w:afterAutospacing="0" w:line="555" w:lineRule="atLeast"/>
        <w:ind w:left="0" w:right="0" w:firstLine="480"/>
      </w:pPr>
      <w:r>
        <w:rPr>
          <w:rFonts w:hint="eastAsia" w:ascii="宋体" w:hAnsi="宋体" w:eastAsia="宋体" w:cs="宋体"/>
          <w:color w:val="333333"/>
          <w:sz w:val="24"/>
          <w:szCs w:val="24"/>
          <w:bdr w:val="none" w:color="auto" w:sz="0" w:space="0"/>
          <w:vertAlign w:val="baseline"/>
        </w:rPr>
        <w:t>（</w:t>
      </w:r>
      <w:r>
        <w:rPr>
          <w:rFonts w:hint="eastAsia" w:ascii="宋体" w:hAnsi="宋体" w:eastAsia="宋体" w:cs="宋体"/>
          <w:color w:val="333333"/>
          <w:sz w:val="24"/>
          <w:szCs w:val="24"/>
          <w:bdr w:val="none" w:color="auto" w:sz="0" w:space="0"/>
          <w:vertAlign w:val="baseline"/>
        </w:rPr>
        <w:t>2）吉安师范附属小学招聘岗位的面试包括试教和加试。试教内容为所招聘岗位小学相关学科课程，具体试教内容现场临时抽取确定，试教者当场备课，当场试教，并当场公布试教成绩。备课时间为40分钟，试教时间为15分钟。试教成绩以百分制计算。加试内容为专业特长展示（所需器材除钢琴外，其他自备）。加试成绩以百分制计算。</w:t>
      </w:r>
    </w:p>
    <w:p>
      <w:pPr>
        <w:pStyle w:val="4"/>
        <w:keepNext w:val="0"/>
        <w:keepLines w:val="0"/>
        <w:widowControl/>
        <w:suppressLineNumbers w:val="0"/>
        <w:autoSpaceDE w:val="0"/>
        <w:autoSpaceDN/>
        <w:spacing w:before="0" w:beforeAutospacing="0" w:after="0" w:afterAutospacing="0" w:line="555" w:lineRule="atLeast"/>
        <w:ind w:left="0" w:right="0" w:firstLine="480"/>
        <w:jc w:val="both"/>
      </w:pPr>
      <w:r>
        <w:rPr>
          <w:rFonts w:hint="eastAsia" w:ascii="宋体" w:hAnsi="宋体" w:eastAsia="宋体" w:cs="宋体"/>
          <w:color w:val="333333"/>
          <w:sz w:val="24"/>
          <w:szCs w:val="24"/>
          <w:bdr w:val="none" w:color="auto" w:sz="0" w:space="0"/>
          <w:vertAlign w:val="baseline"/>
        </w:rPr>
        <w:t>体育（足球专长）教师岗位专业特长展示加试内容必选为足球专业技能展示（总分</w:t>
      </w:r>
      <w:r>
        <w:rPr>
          <w:rFonts w:hint="eastAsia" w:ascii="宋体" w:hAnsi="宋体" w:eastAsia="宋体" w:cs="宋体"/>
          <w:color w:val="333333"/>
          <w:sz w:val="24"/>
          <w:szCs w:val="24"/>
          <w:bdr w:val="none" w:color="auto" w:sz="0" w:space="0"/>
          <w:vertAlign w:val="baseline"/>
        </w:rPr>
        <w:t>60分）：颠球、定位球吊准、运球绕杆射门和定位球踢远四项个人展示；自选为2</w:t>
      </w:r>
      <w:r>
        <w:rPr>
          <w:rFonts w:hint="eastAsia" w:ascii="宋体" w:hAnsi="宋体" w:eastAsia="宋体" w:cs="宋体"/>
          <w:color w:val="333333"/>
          <w:sz w:val="24"/>
          <w:szCs w:val="24"/>
          <w:bdr w:val="none" w:color="auto" w:sz="0" w:space="0"/>
          <w:vertAlign w:val="baseline"/>
        </w:rPr>
        <w:t>分钟内的其他体育技能展示（总分</w:t>
      </w:r>
      <w:r>
        <w:rPr>
          <w:rFonts w:hint="eastAsia" w:ascii="宋体" w:hAnsi="宋体" w:eastAsia="宋体" w:cs="宋体"/>
          <w:color w:val="333333"/>
          <w:sz w:val="24"/>
          <w:szCs w:val="24"/>
          <w:bdr w:val="none" w:color="auto" w:sz="0" w:space="0"/>
          <w:vertAlign w:val="baseline"/>
        </w:rPr>
        <w:t>40分）：球类（除足球、网球）、健美操、武术、跆拳道、体育舞蹈、花样跳绳等其中一项。</w:t>
      </w:r>
    </w:p>
    <w:p>
      <w:pPr>
        <w:pStyle w:val="4"/>
        <w:keepNext w:val="0"/>
        <w:keepLines w:val="0"/>
        <w:widowControl/>
        <w:suppressLineNumbers w:val="0"/>
        <w:autoSpaceDE w:val="0"/>
        <w:autoSpaceDN/>
        <w:spacing w:before="0" w:beforeAutospacing="0" w:after="0" w:afterAutospacing="0" w:line="555" w:lineRule="atLeast"/>
        <w:ind w:left="0" w:right="0" w:firstLine="480"/>
        <w:jc w:val="both"/>
      </w:pPr>
      <w:r>
        <w:rPr>
          <w:rFonts w:hint="eastAsia" w:ascii="宋体" w:hAnsi="宋体" w:eastAsia="宋体" w:cs="宋体"/>
          <w:color w:val="333333"/>
          <w:sz w:val="24"/>
          <w:szCs w:val="24"/>
          <w:bdr w:val="none" w:color="auto" w:sz="0" w:space="0"/>
          <w:vertAlign w:val="baseline"/>
        </w:rPr>
        <w:t>舞蹈教师岗位专业特长展示加试内容必选为舞蹈(</w:t>
      </w:r>
      <w:r>
        <w:rPr>
          <w:rFonts w:hint="eastAsia" w:ascii="宋体" w:hAnsi="宋体" w:eastAsia="宋体" w:cs="宋体"/>
          <w:color w:val="333333"/>
          <w:sz w:val="24"/>
          <w:szCs w:val="24"/>
          <w:bdr w:val="none" w:color="auto" w:sz="0" w:space="0"/>
          <w:vertAlign w:val="baseline"/>
        </w:rPr>
        <w:t>总分</w:t>
      </w:r>
      <w:r>
        <w:rPr>
          <w:rFonts w:hint="eastAsia" w:ascii="宋体" w:hAnsi="宋体" w:eastAsia="宋体" w:cs="宋体"/>
          <w:color w:val="333333"/>
          <w:sz w:val="24"/>
          <w:szCs w:val="24"/>
          <w:bdr w:val="none" w:color="auto" w:sz="0" w:space="0"/>
          <w:vertAlign w:val="baseline"/>
        </w:rPr>
        <w:t>60分)，时长不超过3分钟，服装、音乐自备（U</w:t>
      </w:r>
      <w:r>
        <w:rPr>
          <w:rFonts w:hint="eastAsia" w:ascii="宋体" w:hAnsi="宋体" w:eastAsia="宋体" w:cs="宋体"/>
          <w:color w:val="333333"/>
          <w:sz w:val="24"/>
          <w:szCs w:val="24"/>
          <w:bdr w:val="none" w:color="auto" w:sz="0" w:space="0"/>
          <w:vertAlign w:val="baseline"/>
        </w:rPr>
        <w:t>盘）；自选为唱歌、器乐等其中一项（总分</w:t>
      </w:r>
      <w:r>
        <w:rPr>
          <w:rFonts w:hint="eastAsia" w:ascii="宋体" w:hAnsi="宋体" w:eastAsia="宋体" w:cs="宋体"/>
          <w:color w:val="333333"/>
          <w:sz w:val="24"/>
          <w:szCs w:val="24"/>
          <w:bdr w:val="none" w:color="auto" w:sz="0" w:space="0"/>
          <w:vertAlign w:val="baseline"/>
        </w:rPr>
        <w:t>40分），时长不超过3分钟。</w:t>
      </w:r>
    </w:p>
    <w:p>
      <w:pPr>
        <w:pStyle w:val="4"/>
        <w:keepNext w:val="0"/>
        <w:keepLines w:val="0"/>
        <w:widowControl/>
        <w:suppressLineNumbers w:val="0"/>
        <w:autoSpaceDE w:val="0"/>
        <w:autoSpaceDN/>
        <w:spacing w:before="0" w:beforeAutospacing="0" w:after="0" w:afterAutospacing="0" w:line="555" w:lineRule="atLeast"/>
        <w:ind w:left="0" w:right="0" w:firstLine="480"/>
        <w:jc w:val="both"/>
      </w:pPr>
      <w:r>
        <w:rPr>
          <w:rFonts w:hint="eastAsia" w:ascii="宋体" w:hAnsi="宋体" w:eastAsia="宋体" w:cs="宋体"/>
          <w:color w:val="333333"/>
          <w:sz w:val="24"/>
          <w:szCs w:val="24"/>
          <w:bdr w:val="none" w:color="auto" w:sz="0" w:space="0"/>
          <w:vertAlign w:val="baseline"/>
        </w:rPr>
        <w:t>科学教师岗位专业特长展示加试内容为小学科学实验操作（总分</w:t>
      </w:r>
      <w:r>
        <w:rPr>
          <w:rFonts w:hint="eastAsia" w:ascii="宋体" w:hAnsi="宋体" w:eastAsia="宋体" w:cs="宋体"/>
          <w:color w:val="333333"/>
          <w:sz w:val="24"/>
          <w:szCs w:val="24"/>
          <w:bdr w:val="none" w:color="auto" w:sz="0" w:space="0"/>
          <w:vertAlign w:val="baseline"/>
        </w:rPr>
        <w:t>50分）；科学实践活动创意设计（总分50分）。</w:t>
      </w:r>
    </w:p>
    <w:p>
      <w:pPr>
        <w:pStyle w:val="4"/>
        <w:keepNext w:val="0"/>
        <w:keepLines w:val="0"/>
        <w:widowControl/>
        <w:suppressLineNumbers w:val="0"/>
        <w:autoSpaceDE w:val="0"/>
        <w:autoSpaceDN/>
        <w:spacing w:before="0" w:beforeAutospacing="0" w:after="0" w:afterAutospacing="0" w:line="555" w:lineRule="atLeast"/>
        <w:ind w:left="0" w:right="0" w:firstLine="480"/>
      </w:pPr>
      <w:r>
        <w:rPr>
          <w:rFonts w:hint="eastAsia" w:ascii="宋体" w:hAnsi="宋体" w:eastAsia="宋体" w:cs="宋体"/>
          <w:color w:val="333333"/>
          <w:sz w:val="24"/>
          <w:szCs w:val="24"/>
          <w:bdr w:val="none" w:color="auto" w:sz="0" w:space="0"/>
          <w:vertAlign w:val="baseline"/>
        </w:rPr>
        <w:t>（</w:t>
      </w:r>
      <w:r>
        <w:rPr>
          <w:rFonts w:hint="eastAsia" w:ascii="宋体" w:hAnsi="宋体" w:eastAsia="宋体" w:cs="宋体"/>
          <w:color w:val="333333"/>
          <w:sz w:val="24"/>
          <w:szCs w:val="24"/>
          <w:bdr w:val="none" w:color="auto" w:sz="0" w:space="0"/>
          <w:vertAlign w:val="baseline"/>
        </w:rPr>
        <w:t>3）吉安市保育院招聘岗位的面试包括试教和加试。试教内容为上展示课，使用教材为华东师大版《幼儿园建构式课程》大班教材。具体试教内容现场临时抽取确定，</w:t>
      </w:r>
      <w:r>
        <w:rPr>
          <w:rFonts w:hint="eastAsia" w:ascii="宋体" w:hAnsi="宋体" w:eastAsia="宋体" w:cs="宋体"/>
          <w:color w:val="333333"/>
          <w:sz w:val="24"/>
          <w:szCs w:val="24"/>
          <w:bdr w:val="none" w:color="auto" w:sz="0" w:space="0"/>
          <w:vertAlign w:val="baseline"/>
        </w:rPr>
        <w:t>当场备课</w:t>
      </w:r>
      <w:r>
        <w:rPr>
          <w:rFonts w:hint="eastAsia" w:ascii="宋体" w:hAnsi="宋体" w:eastAsia="宋体" w:cs="宋体"/>
          <w:color w:val="333333"/>
          <w:sz w:val="24"/>
          <w:szCs w:val="24"/>
          <w:bdr w:val="none" w:color="auto" w:sz="0" w:space="0"/>
          <w:vertAlign w:val="baseline"/>
        </w:rPr>
        <w:t>40分钟，当场试教10分钟，并公布试教成绩。试教成绩以百分制计算</w:t>
      </w:r>
      <w:r>
        <w:rPr>
          <w:rFonts w:hint="eastAsia" w:ascii="宋体" w:hAnsi="宋体" w:eastAsia="宋体" w:cs="宋体"/>
          <w:color w:val="333333"/>
          <w:sz w:val="24"/>
          <w:szCs w:val="24"/>
          <w:bdr w:val="none" w:color="auto" w:sz="0" w:space="0"/>
          <w:vertAlign w:val="baseline"/>
        </w:rPr>
        <w:t>。试教成绩</w:t>
      </w:r>
      <w:r>
        <w:rPr>
          <w:rFonts w:hint="eastAsia" w:ascii="宋体" w:hAnsi="宋体" w:eastAsia="宋体" w:cs="宋体"/>
          <w:color w:val="333333"/>
          <w:sz w:val="24"/>
          <w:szCs w:val="24"/>
          <w:bdr w:val="none" w:color="auto" w:sz="0" w:space="0"/>
          <w:vertAlign w:val="baseline"/>
        </w:rPr>
        <w:t>70分（含70分）以上者方可进入加试。</w:t>
      </w:r>
    </w:p>
    <w:p>
      <w:pPr>
        <w:pStyle w:val="4"/>
        <w:keepNext w:val="0"/>
        <w:keepLines w:val="0"/>
        <w:widowControl/>
        <w:suppressLineNumbers w:val="0"/>
        <w:autoSpaceDE w:val="0"/>
        <w:autoSpaceDN/>
        <w:spacing w:before="0" w:beforeAutospacing="0" w:after="0" w:afterAutospacing="0" w:line="555" w:lineRule="atLeast"/>
        <w:ind w:left="0" w:right="0" w:firstLine="480"/>
      </w:pPr>
      <w:r>
        <w:rPr>
          <w:rFonts w:hint="eastAsia" w:ascii="宋体" w:hAnsi="宋体" w:eastAsia="宋体" w:cs="宋体"/>
          <w:color w:val="333333"/>
          <w:sz w:val="24"/>
          <w:szCs w:val="24"/>
          <w:bdr w:val="none" w:color="auto" w:sz="0" w:space="0"/>
          <w:vertAlign w:val="baseline"/>
        </w:rPr>
        <w:t>加试包括必选项和自选项，总分为</w:t>
      </w:r>
      <w:r>
        <w:rPr>
          <w:rFonts w:hint="eastAsia" w:ascii="宋体" w:hAnsi="宋体" w:eastAsia="宋体" w:cs="宋体"/>
          <w:color w:val="333333"/>
          <w:sz w:val="24"/>
          <w:szCs w:val="24"/>
          <w:bdr w:val="none" w:color="auto" w:sz="0" w:space="0"/>
          <w:vertAlign w:val="baseline"/>
        </w:rPr>
        <w:t>100分。必选项为语言，自备幼儿故事一则，要求脱稿，3分钟以内完成，总分为40分。自选项为美术、钢琴、舞蹈、唱歌四项选两项，每个项目总分为30分。美术为现场抽题主题简笔画，10分钟内完成；钢琴为自备钢琴曲一首，时长不超过3分钟；唱歌为自备歌曲一首，时长不超过3分钟，伴奏自备（U盘）；舞蹈为时长不超过3分钟，有技巧展示的舞蹈，风格不限，服装、音乐自备（U盘）。</w:t>
      </w:r>
    </w:p>
    <w:p>
      <w:pPr>
        <w:pStyle w:val="4"/>
        <w:keepNext w:val="0"/>
        <w:keepLines w:val="0"/>
        <w:widowControl/>
        <w:suppressLineNumbers w:val="0"/>
        <w:autoSpaceDE w:val="0"/>
        <w:autoSpaceDN/>
        <w:spacing w:before="0" w:beforeAutospacing="0" w:after="0" w:afterAutospacing="0" w:line="555" w:lineRule="atLeast"/>
        <w:ind w:left="0" w:right="0" w:firstLine="480"/>
      </w:pPr>
      <w:r>
        <w:rPr>
          <w:rFonts w:hint="eastAsia" w:ascii="宋体" w:hAnsi="宋体" w:eastAsia="宋体" w:cs="宋体"/>
          <w:color w:val="333333"/>
          <w:sz w:val="24"/>
          <w:szCs w:val="24"/>
          <w:bdr w:val="none" w:color="auto" w:sz="0" w:space="0"/>
          <w:vertAlign w:val="baseline"/>
        </w:rPr>
        <w:t>（</w:t>
      </w:r>
      <w:r>
        <w:rPr>
          <w:rFonts w:hint="eastAsia" w:ascii="宋体" w:hAnsi="宋体" w:eastAsia="宋体" w:cs="宋体"/>
          <w:color w:val="333333"/>
          <w:sz w:val="24"/>
          <w:szCs w:val="24"/>
          <w:bdr w:val="none" w:color="auto" w:sz="0" w:space="0"/>
          <w:vertAlign w:val="baseline"/>
        </w:rPr>
        <w:t>5）面试时间和地点：8月15日，吉安师范附属小学。</w:t>
      </w:r>
    </w:p>
    <w:p>
      <w:pPr>
        <w:pStyle w:val="4"/>
        <w:keepNext w:val="0"/>
        <w:keepLines w:val="0"/>
        <w:widowControl/>
        <w:suppressLineNumbers w:val="0"/>
        <w:autoSpaceDE w:val="0"/>
        <w:autoSpaceDN/>
        <w:spacing w:before="0" w:beforeAutospacing="0" w:after="0" w:afterAutospacing="0" w:line="555" w:lineRule="atLeast"/>
        <w:ind w:left="0" w:right="0" w:firstLine="480"/>
      </w:pPr>
      <w:r>
        <w:rPr>
          <w:rFonts w:hint="eastAsia" w:ascii="宋体" w:hAnsi="宋体" w:eastAsia="宋体" w:cs="宋体"/>
          <w:color w:val="333333"/>
          <w:sz w:val="24"/>
          <w:szCs w:val="24"/>
          <w:bdr w:val="none" w:color="auto" w:sz="0" w:space="0"/>
          <w:vertAlign w:val="baseline"/>
        </w:rPr>
        <w:t>2.笔试</w:t>
      </w:r>
    </w:p>
    <w:p>
      <w:pPr>
        <w:pStyle w:val="4"/>
        <w:keepNext w:val="0"/>
        <w:keepLines w:val="0"/>
        <w:widowControl/>
        <w:suppressLineNumbers w:val="0"/>
        <w:autoSpaceDE w:val="0"/>
        <w:autoSpaceDN/>
        <w:spacing w:before="0" w:beforeAutospacing="0" w:after="0" w:afterAutospacing="0" w:line="555" w:lineRule="atLeast"/>
        <w:ind w:left="0" w:right="0" w:firstLine="480"/>
      </w:pPr>
      <w:r>
        <w:rPr>
          <w:rFonts w:hint="eastAsia" w:ascii="宋体" w:hAnsi="宋体" w:eastAsia="宋体" w:cs="宋体"/>
          <w:color w:val="333333"/>
          <w:sz w:val="24"/>
          <w:szCs w:val="24"/>
          <w:bdr w:val="none" w:color="auto" w:sz="0" w:space="0"/>
          <w:vertAlign w:val="baseline"/>
        </w:rPr>
        <w:t>（</w:t>
      </w:r>
      <w:r>
        <w:rPr>
          <w:rFonts w:hint="eastAsia" w:ascii="宋体" w:hAnsi="宋体" w:eastAsia="宋体" w:cs="宋体"/>
          <w:color w:val="333333"/>
          <w:sz w:val="24"/>
          <w:szCs w:val="24"/>
          <w:bdr w:val="none" w:color="auto" w:sz="0" w:space="0"/>
          <w:vertAlign w:val="baseline"/>
        </w:rPr>
        <w:t>1）根据面试成绩，按照招聘岗位数1∶3的比例，从高分到低分的顺序确定笔试对象（最后一名出现成绩相同一并列入）。如因考生自动放弃或资格复审不合格等出现的空额，按面试成绩从高分到低分依次递补一次。</w:t>
      </w:r>
    </w:p>
    <w:p>
      <w:pPr>
        <w:pStyle w:val="4"/>
        <w:keepNext w:val="0"/>
        <w:keepLines w:val="0"/>
        <w:widowControl/>
        <w:suppressLineNumbers w:val="0"/>
        <w:autoSpaceDE w:val="0"/>
        <w:autoSpaceDN/>
        <w:spacing w:before="0" w:beforeAutospacing="0" w:after="0" w:afterAutospacing="0" w:line="555" w:lineRule="atLeast"/>
        <w:ind w:left="0" w:right="0" w:firstLine="480"/>
      </w:pPr>
      <w:r>
        <w:rPr>
          <w:rFonts w:hint="eastAsia" w:ascii="宋体" w:hAnsi="宋体" w:eastAsia="宋体" w:cs="宋体"/>
          <w:color w:val="333333"/>
          <w:sz w:val="24"/>
          <w:szCs w:val="24"/>
          <w:bdr w:val="none" w:color="auto" w:sz="0" w:space="0"/>
          <w:vertAlign w:val="baseline"/>
        </w:rPr>
        <w:t>（</w:t>
      </w:r>
      <w:r>
        <w:rPr>
          <w:rFonts w:hint="eastAsia" w:ascii="宋体" w:hAnsi="宋体" w:eastAsia="宋体" w:cs="宋体"/>
          <w:color w:val="333333"/>
          <w:sz w:val="24"/>
          <w:szCs w:val="24"/>
          <w:bdr w:val="none" w:color="auto" w:sz="0" w:space="0"/>
          <w:vertAlign w:val="baseline"/>
        </w:rPr>
        <w:t>2）吉安市特殊教育学校招聘岗位的笔试内容为教育教学综合知识。吉安师范附属小学招聘岗位的笔试内容为招聘岗位学科专业知识和教育教学综合知识。吉安市保育院招聘岗位的笔试内容为</w:t>
      </w:r>
      <w:r>
        <w:rPr>
          <w:rFonts w:hint="eastAsia" w:ascii="宋体" w:hAnsi="宋体" w:eastAsia="宋体" w:cs="宋体"/>
          <w:color w:val="333333"/>
          <w:sz w:val="24"/>
          <w:szCs w:val="24"/>
          <w:bdr w:val="none" w:color="auto" w:sz="0" w:space="0"/>
          <w:vertAlign w:val="baseline"/>
        </w:rPr>
        <w:t>《幼儿园试行纲要》、《</w:t>
      </w:r>
      <w:r>
        <w:rPr>
          <w:rFonts w:hint="eastAsia" w:ascii="宋体" w:hAnsi="宋体" w:eastAsia="宋体" w:cs="宋体"/>
          <w:color w:val="333333"/>
          <w:sz w:val="24"/>
          <w:szCs w:val="24"/>
          <w:bdr w:val="none" w:color="auto" w:sz="0" w:space="0"/>
          <w:vertAlign w:val="baseline"/>
        </w:rPr>
        <w:t>3-6岁儿童学习与发展指南》。</w:t>
      </w:r>
      <w:r>
        <w:rPr>
          <w:rFonts w:hint="eastAsia" w:ascii="宋体" w:hAnsi="宋体" w:eastAsia="宋体" w:cs="宋体"/>
          <w:color w:val="333333"/>
          <w:sz w:val="24"/>
          <w:szCs w:val="24"/>
          <w:bdr w:val="none" w:color="auto" w:sz="0" w:space="0"/>
          <w:vertAlign w:val="baseline"/>
        </w:rPr>
        <w:t>笔试考试时间为</w:t>
      </w:r>
      <w:r>
        <w:rPr>
          <w:rFonts w:hint="eastAsia" w:ascii="宋体" w:hAnsi="宋体" w:eastAsia="宋体" w:cs="宋体"/>
          <w:color w:val="333333"/>
          <w:sz w:val="24"/>
          <w:szCs w:val="24"/>
          <w:bdr w:val="none" w:color="auto" w:sz="0" w:space="0"/>
          <w:vertAlign w:val="baseline"/>
        </w:rPr>
        <w:t>120分钟，笔试成绩以百分制计算。</w:t>
      </w:r>
    </w:p>
    <w:p>
      <w:pPr>
        <w:pStyle w:val="4"/>
        <w:keepNext w:val="0"/>
        <w:keepLines w:val="0"/>
        <w:widowControl/>
        <w:suppressLineNumbers w:val="0"/>
        <w:autoSpaceDE w:val="0"/>
        <w:autoSpaceDN/>
        <w:spacing w:before="0" w:beforeAutospacing="0" w:after="0" w:afterAutospacing="0" w:line="555" w:lineRule="atLeast"/>
        <w:ind w:left="0" w:right="0" w:firstLine="480"/>
      </w:pPr>
      <w:r>
        <w:rPr>
          <w:rFonts w:hint="eastAsia" w:ascii="宋体" w:hAnsi="宋体" w:eastAsia="宋体" w:cs="宋体"/>
          <w:color w:val="333333"/>
          <w:sz w:val="24"/>
          <w:szCs w:val="24"/>
          <w:bdr w:val="none" w:color="auto" w:sz="0" w:space="0"/>
          <w:vertAlign w:val="baseline"/>
        </w:rPr>
        <w:t>（</w:t>
      </w:r>
      <w:r>
        <w:rPr>
          <w:rFonts w:hint="eastAsia" w:ascii="宋体" w:hAnsi="宋体" w:eastAsia="宋体" w:cs="宋体"/>
          <w:color w:val="333333"/>
          <w:sz w:val="24"/>
          <w:szCs w:val="24"/>
          <w:bdr w:val="none" w:color="auto" w:sz="0" w:space="0"/>
          <w:vertAlign w:val="baseline"/>
        </w:rPr>
        <w:t>3）笔试时间和地点：8月18日，吉安师范附属小学。</w:t>
      </w:r>
    </w:p>
    <w:p>
      <w:pPr>
        <w:pStyle w:val="4"/>
        <w:keepNext w:val="0"/>
        <w:keepLines w:val="0"/>
        <w:widowControl/>
        <w:suppressLineNumbers w:val="0"/>
        <w:autoSpaceDE w:val="0"/>
        <w:autoSpaceDN/>
        <w:spacing w:before="0" w:beforeAutospacing="0" w:after="0" w:afterAutospacing="0" w:line="555" w:lineRule="atLeast"/>
        <w:ind w:left="0" w:right="0" w:firstLine="645"/>
      </w:pPr>
      <w:r>
        <w:rPr>
          <w:rFonts w:hint="eastAsia" w:ascii="宋体" w:hAnsi="宋体" w:eastAsia="宋体" w:cs="宋体"/>
          <w:color w:val="333333"/>
          <w:sz w:val="24"/>
          <w:szCs w:val="24"/>
          <w:bdr w:val="none" w:color="auto" w:sz="0" w:space="0"/>
          <w:vertAlign w:val="baseline"/>
        </w:rPr>
        <w:t>3.考试成绩计算方法</w:t>
      </w:r>
    </w:p>
    <w:p>
      <w:pPr>
        <w:pStyle w:val="4"/>
        <w:keepNext w:val="0"/>
        <w:keepLines w:val="0"/>
        <w:widowControl/>
        <w:suppressLineNumbers w:val="0"/>
        <w:autoSpaceDE w:val="0"/>
        <w:autoSpaceDN/>
        <w:spacing w:before="0" w:beforeAutospacing="0" w:after="0" w:afterAutospacing="0" w:line="555" w:lineRule="atLeast"/>
        <w:ind w:left="0" w:right="0" w:firstLine="480"/>
      </w:pPr>
      <w:r>
        <w:rPr>
          <w:rFonts w:hint="eastAsia" w:ascii="宋体" w:hAnsi="宋体" w:eastAsia="宋体" w:cs="宋体"/>
          <w:color w:val="333333"/>
          <w:sz w:val="24"/>
          <w:szCs w:val="24"/>
          <w:bdr w:val="none" w:color="auto" w:sz="0" w:space="0"/>
          <w:vertAlign w:val="baseline"/>
        </w:rPr>
        <w:t>吉安市特殊教育学校：考生考试总成绩=面试成绩（试教成绩×50%+手语成绩×30%）+笔试成绩×20%。</w:t>
      </w:r>
    </w:p>
    <w:p>
      <w:pPr>
        <w:pStyle w:val="4"/>
        <w:keepNext w:val="0"/>
        <w:keepLines w:val="0"/>
        <w:widowControl/>
        <w:suppressLineNumbers w:val="0"/>
        <w:autoSpaceDE w:val="0"/>
        <w:autoSpaceDN/>
        <w:spacing w:before="0" w:beforeAutospacing="0" w:after="0" w:afterAutospacing="0" w:line="555" w:lineRule="atLeast"/>
        <w:ind w:left="0" w:right="0" w:firstLine="360"/>
      </w:pPr>
      <w:r>
        <w:rPr>
          <w:rFonts w:hint="eastAsia" w:ascii="宋体" w:hAnsi="宋体" w:eastAsia="宋体" w:cs="宋体"/>
          <w:color w:val="333333"/>
          <w:sz w:val="24"/>
          <w:szCs w:val="24"/>
          <w:bdr w:val="none" w:color="auto" w:sz="0" w:space="0"/>
          <w:vertAlign w:val="baseline"/>
        </w:rPr>
        <w:t>吉安师范附属小学：考生考试总成绩=面试成绩（试教成绩×30%+专业技能展示加试成绩×30%）+</w:t>
      </w:r>
      <w:r>
        <w:rPr>
          <w:rFonts w:hint="eastAsia" w:ascii="宋体" w:hAnsi="宋体" w:eastAsia="宋体" w:cs="宋体"/>
          <w:color w:val="333333"/>
          <w:sz w:val="24"/>
          <w:szCs w:val="24"/>
          <w:bdr w:val="none" w:color="auto" w:sz="0" w:space="0"/>
          <w:vertAlign w:val="baseline"/>
        </w:rPr>
        <w:t>笔试成绩</w:t>
      </w:r>
      <w:r>
        <w:rPr>
          <w:rFonts w:hint="eastAsia" w:ascii="宋体" w:hAnsi="宋体" w:eastAsia="宋体" w:cs="宋体"/>
          <w:color w:val="333333"/>
          <w:sz w:val="24"/>
          <w:szCs w:val="24"/>
          <w:bdr w:val="none" w:color="auto" w:sz="0" w:space="0"/>
          <w:vertAlign w:val="baseline"/>
        </w:rPr>
        <w:t>×40%。</w:t>
      </w:r>
    </w:p>
    <w:p>
      <w:pPr>
        <w:pStyle w:val="4"/>
        <w:keepNext w:val="0"/>
        <w:keepLines w:val="0"/>
        <w:widowControl/>
        <w:suppressLineNumbers w:val="0"/>
        <w:autoSpaceDE w:val="0"/>
        <w:autoSpaceDN/>
        <w:spacing w:before="0" w:beforeAutospacing="0" w:after="0" w:afterAutospacing="0" w:line="555" w:lineRule="atLeast"/>
        <w:ind w:left="0" w:right="0" w:firstLine="480"/>
      </w:pPr>
      <w:r>
        <w:rPr>
          <w:rFonts w:hint="eastAsia" w:ascii="宋体" w:hAnsi="宋体" w:eastAsia="宋体" w:cs="宋体"/>
          <w:color w:val="333333"/>
          <w:sz w:val="24"/>
          <w:szCs w:val="24"/>
          <w:bdr w:val="none" w:color="auto" w:sz="0" w:space="0"/>
          <w:vertAlign w:val="baseline"/>
        </w:rPr>
        <w:t>吉安市保育院：</w:t>
      </w:r>
      <w:r>
        <w:rPr>
          <w:rFonts w:hint="eastAsia" w:ascii="宋体" w:hAnsi="宋体" w:eastAsia="宋体" w:cs="宋体"/>
          <w:color w:val="333333"/>
          <w:sz w:val="24"/>
          <w:szCs w:val="24"/>
          <w:bdr w:val="none" w:color="auto" w:sz="0" w:space="0"/>
          <w:vertAlign w:val="baseline"/>
        </w:rPr>
        <w:t>考生考试总成绩</w:t>
      </w:r>
      <w:r>
        <w:rPr>
          <w:rFonts w:hint="eastAsia" w:ascii="宋体" w:hAnsi="宋体" w:eastAsia="宋体" w:cs="宋体"/>
          <w:color w:val="333333"/>
          <w:sz w:val="24"/>
          <w:szCs w:val="24"/>
          <w:bdr w:val="none" w:color="auto" w:sz="0" w:space="0"/>
          <w:vertAlign w:val="baseline"/>
        </w:rPr>
        <w:t>=面试成绩（试教成绩×40%+加试成绩×40%）+笔试成绩×20%。</w:t>
      </w:r>
    </w:p>
    <w:p>
      <w:pPr>
        <w:pStyle w:val="4"/>
        <w:keepNext w:val="0"/>
        <w:keepLines w:val="0"/>
        <w:widowControl/>
        <w:suppressLineNumbers w:val="0"/>
        <w:autoSpaceDE w:val="0"/>
        <w:autoSpaceDN/>
        <w:spacing w:before="0" w:beforeAutospacing="0" w:after="0" w:afterAutospacing="0" w:line="555" w:lineRule="atLeast"/>
        <w:ind w:left="0" w:right="0" w:firstLine="645"/>
      </w:pPr>
      <w:r>
        <w:rPr>
          <w:rFonts w:hint="eastAsia" w:ascii="宋体" w:hAnsi="宋体" w:eastAsia="宋体" w:cs="宋体"/>
          <w:color w:val="333333"/>
          <w:sz w:val="24"/>
          <w:szCs w:val="24"/>
          <w:bdr w:val="none" w:color="auto" w:sz="0" w:space="0"/>
          <w:vertAlign w:val="baseline"/>
        </w:rPr>
        <w:t>(三)体检</w:t>
      </w:r>
    </w:p>
    <w:p>
      <w:pPr>
        <w:pStyle w:val="4"/>
        <w:keepNext w:val="0"/>
        <w:keepLines w:val="0"/>
        <w:widowControl/>
        <w:suppressLineNumbers w:val="0"/>
        <w:autoSpaceDE w:val="0"/>
        <w:autoSpaceDN/>
        <w:spacing w:before="0" w:beforeAutospacing="0" w:after="0" w:afterAutospacing="0" w:line="555" w:lineRule="atLeast"/>
        <w:ind w:left="0" w:right="0" w:firstLine="480"/>
      </w:pPr>
      <w:r>
        <w:rPr>
          <w:rFonts w:hint="eastAsia" w:ascii="宋体" w:hAnsi="宋体" w:eastAsia="宋体" w:cs="宋体"/>
          <w:color w:val="333333"/>
          <w:sz w:val="24"/>
          <w:szCs w:val="24"/>
          <w:bdr w:val="none" w:color="auto" w:sz="0" w:space="0"/>
          <w:vertAlign w:val="baseline"/>
        </w:rPr>
        <w:t>根据招聘岗位数，按考生考试总成绩从高分到低分等额确定体检对象</w:t>
      </w:r>
      <w:r>
        <w:rPr>
          <w:rFonts w:hint="eastAsia" w:ascii="宋体" w:hAnsi="宋体" w:eastAsia="宋体" w:cs="宋体"/>
          <w:color w:val="333333"/>
          <w:sz w:val="24"/>
          <w:szCs w:val="24"/>
          <w:bdr w:val="none" w:color="auto" w:sz="0" w:space="0"/>
          <w:vertAlign w:val="baseline"/>
        </w:rPr>
        <w:t>（试教成绩须达到</w:t>
      </w:r>
      <w:r>
        <w:rPr>
          <w:rFonts w:hint="eastAsia" w:ascii="宋体" w:hAnsi="宋体" w:eastAsia="宋体" w:cs="宋体"/>
          <w:color w:val="333333"/>
          <w:sz w:val="24"/>
          <w:szCs w:val="24"/>
          <w:bdr w:val="none" w:color="auto" w:sz="0" w:space="0"/>
          <w:vertAlign w:val="baseline"/>
        </w:rPr>
        <w:t>70分及以上方可列入）</w:t>
      </w:r>
      <w:r>
        <w:rPr>
          <w:rFonts w:hint="eastAsia" w:ascii="宋体" w:hAnsi="宋体" w:eastAsia="宋体" w:cs="宋体"/>
          <w:color w:val="333333"/>
          <w:sz w:val="24"/>
          <w:szCs w:val="24"/>
          <w:bdr w:val="none" w:color="auto" w:sz="0" w:space="0"/>
          <w:vertAlign w:val="baseline"/>
        </w:rPr>
        <w:t>。如考生考试总成绩出现同分的现象，以面试成绩的高低确定体检对象（面试成绩相同的，按试教成绩）。体检标准参照《江西省申报认定教师资格人员体检办法</w:t>
      </w:r>
      <w:r>
        <w:rPr>
          <w:rFonts w:hint="eastAsia" w:ascii="宋体" w:hAnsi="宋体" w:eastAsia="宋体" w:cs="宋体"/>
          <w:color w:val="333333"/>
          <w:sz w:val="24"/>
          <w:szCs w:val="24"/>
          <w:bdr w:val="none" w:color="auto" w:sz="0" w:space="0"/>
          <w:vertAlign w:val="baseline"/>
        </w:rPr>
        <w:t>(试行)》(赣教发〔2010〕09号)。如因考生自动放弃或体检不合格等原因出现的空额，再按照考试总成绩从高分到低分的原则依次递补一次。</w:t>
      </w:r>
    </w:p>
    <w:p>
      <w:pPr>
        <w:pStyle w:val="4"/>
        <w:keepNext w:val="0"/>
        <w:keepLines w:val="0"/>
        <w:widowControl/>
        <w:suppressLineNumbers w:val="0"/>
        <w:autoSpaceDE w:val="0"/>
        <w:autoSpaceDN/>
        <w:spacing w:before="0" w:beforeAutospacing="0" w:after="0" w:afterAutospacing="0" w:line="555" w:lineRule="atLeast"/>
        <w:ind w:left="0" w:right="0" w:firstLine="645"/>
      </w:pPr>
      <w:r>
        <w:rPr>
          <w:rFonts w:hint="eastAsia" w:ascii="宋体" w:hAnsi="宋体" w:eastAsia="宋体" w:cs="宋体"/>
          <w:color w:val="333333"/>
          <w:sz w:val="24"/>
          <w:szCs w:val="24"/>
          <w:bdr w:val="none" w:color="auto" w:sz="0" w:space="0"/>
          <w:vertAlign w:val="baseline"/>
        </w:rPr>
        <w:t>(四)考察、公示</w:t>
      </w:r>
    </w:p>
    <w:p>
      <w:pPr>
        <w:pStyle w:val="4"/>
        <w:keepNext w:val="0"/>
        <w:keepLines w:val="0"/>
        <w:widowControl/>
        <w:suppressLineNumbers w:val="0"/>
        <w:autoSpaceDE w:val="0"/>
        <w:autoSpaceDN/>
        <w:spacing w:before="0" w:beforeAutospacing="0" w:after="0" w:afterAutospacing="0" w:line="555" w:lineRule="atLeast"/>
        <w:ind w:left="0" w:right="0" w:firstLine="480"/>
      </w:pPr>
      <w:r>
        <w:rPr>
          <w:rFonts w:hint="eastAsia" w:ascii="宋体" w:hAnsi="宋体" w:eastAsia="宋体" w:cs="宋体"/>
          <w:color w:val="333333"/>
          <w:sz w:val="24"/>
          <w:szCs w:val="24"/>
          <w:bdr w:val="none" w:color="auto" w:sz="0" w:space="0"/>
          <w:vertAlign w:val="baseline"/>
        </w:rPr>
        <w:t>体检合格者进入考察，考察工作由招聘学校会同市教育局组织实施，主要考察拟招聘教师的德才表现以及有无违法违纪行为。根据考察结果，由市教育局确定拟聘用人员名单（</w:t>
      </w:r>
      <w:r>
        <w:rPr>
          <w:rFonts w:hint="eastAsia" w:ascii="宋体" w:hAnsi="宋体" w:eastAsia="宋体" w:cs="宋体"/>
          <w:color w:val="333333"/>
          <w:sz w:val="24"/>
          <w:szCs w:val="24"/>
          <w:bdr w:val="none" w:color="auto" w:sz="0" w:space="0"/>
          <w:vertAlign w:val="baseline"/>
        </w:rPr>
        <w:t>试教成绩须达到</w:t>
      </w:r>
      <w:r>
        <w:rPr>
          <w:rFonts w:hint="eastAsia" w:ascii="宋体" w:hAnsi="宋体" w:eastAsia="宋体" w:cs="宋体"/>
          <w:color w:val="333333"/>
          <w:sz w:val="24"/>
          <w:szCs w:val="24"/>
          <w:bdr w:val="none" w:color="auto" w:sz="0" w:space="0"/>
          <w:vertAlign w:val="baseline"/>
        </w:rPr>
        <w:t>70分及以上方可列入</w:t>
      </w:r>
      <w:r>
        <w:rPr>
          <w:rFonts w:hint="eastAsia" w:ascii="宋体" w:hAnsi="宋体" w:eastAsia="宋体" w:cs="宋体"/>
          <w:color w:val="333333"/>
          <w:sz w:val="24"/>
          <w:szCs w:val="24"/>
          <w:bdr w:val="none" w:color="auto" w:sz="0" w:space="0"/>
          <w:vertAlign w:val="baseline"/>
        </w:rPr>
        <w:t>），并在吉安市人力资源和社会保障局网、吉安教育局网予以公示，公示时间为</w:t>
      </w:r>
      <w:r>
        <w:rPr>
          <w:rFonts w:hint="eastAsia" w:ascii="宋体" w:hAnsi="宋体" w:eastAsia="宋体" w:cs="宋体"/>
          <w:color w:val="333333"/>
          <w:sz w:val="24"/>
          <w:szCs w:val="24"/>
          <w:bdr w:val="none" w:color="auto" w:sz="0" w:space="0"/>
          <w:vertAlign w:val="baseline"/>
        </w:rPr>
        <w:t>7天。如有举报经查属实者，取消其聘用资格。</w:t>
      </w:r>
    </w:p>
    <w:p>
      <w:pPr>
        <w:pStyle w:val="4"/>
        <w:keepNext w:val="0"/>
        <w:keepLines w:val="0"/>
        <w:widowControl/>
        <w:suppressLineNumbers w:val="0"/>
        <w:autoSpaceDE w:val="0"/>
        <w:autoSpaceDN/>
        <w:spacing w:before="0" w:beforeAutospacing="0" w:after="0" w:afterAutospacing="0" w:line="555" w:lineRule="atLeast"/>
        <w:ind w:left="0" w:right="0" w:firstLine="480"/>
      </w:pPr>
      <w:r>
        <w:rPr>
          <w:rStyle w:val="6"/>
          <w:rFonts w:hint="eastAsia" w:ascii="宋体" w:hAnsi="宋体" w:eastAsia="宋体" w:cs="宋体"/>
          <w:color w:val="333333"/>
          <w:sz w:val="24"/>
          <w:szCs w:val="24"/>
          <w:bdr w:val="none" w:color="auto" w:sz="0" w:space="0"/>
          <w:vertAlign w:val="baseline"/>
        </w:rPr>
        <w:t>六、办理聘用手续</w:t>
      </w:r>
    </w:p>
    <w:p>
      <w:pPr>
        <w:pStyle w:val="4"/>
        <w:keepNext w:val="0"/>
        <w:keepLines w:val="0"/>
        <w:widowControl/>
        <w:suppressLineNumbers w:val="0"/>
        <w:autoSpaceDE w:val="0"/>
        <w:autoSpaceDN/>
        <w:spacing w:before="0" w:beforeAutospacing="0" w:after="0" w:afterAutospacing="0" w:line="555" w:lineRule="atLeast"/>
        <w:ind w:left="0" w:right="0" w:firstLine="480"/>
      </w:pPr>
      <w:r>
        <w:rPr>
          <w:rFonts w:hint="eastAsia" w:ascii="宋体" w:hAnsi="宋体" w:eastAsia="宋体" w:cs="宋体"/>
          <w:color w:val="333333"/>
          <w:sz w:val="24"/>
          <w:szCs w:val="24"/>
          <w:bdr w:val="none" w:color="auto" w:sz="0" w:space="0"/>
          <w:vertAlign w:val="baseline"/>
        </w:rPr>
        <w:t>经考察公示后的合格人选，报市人力资源和社会保障局审批后，办理聘用或调动等相关手续。招聘学校与受聘教师签订聘用合同，所招聘教师服务期不少于</w:t>
      </w:r>
      <w:r>
        <w:rPr>
          <w:rFonts w:hint="eastAsia" w:ascii="宋体" w:hAnsi="宋体" w:eastAsia="宋体" w:cs="宋体"/>
          <w:color w:val="333333"/>
          <w:sz w:val="24"/>
          <w:szCs w:val="24"/>
          <w:bdr w:val="none" w:color="auto" w:sz="0" w:space="0"/>
          <w:vertAlign w:val="baseline"/>
        </w:rPr>
        <w:t>5年，享受事业单位工作人员工资福利待遇。</w:t>
      </w:r>
    </w:p>
    <w:p>
      <w:pPr>
        <w:pStyle w:val="4"/>
        <w:keepNext w:val="0"/>
        <w:keepLines w:val="0"/>
        <w:widowControl/>
        <w:suppressLineNumbers w:val="0"/>
        <w:autoSpaceDE w:val="0"/>
        <w:autoSpaceDN/>
        <w:spacing w:before="0" w:beforeAutospacing="0" w:after="0" w:afterAutospacing="0" w:line="555" w:lineRule="atLeast"/>
        <w:ind w:left="0" w:right="0" w:firstLine="480"/>
      </w:pPr>
      <w:r>
        <w:rPr>
          <w:rStyle w:val="6"/>
          <w:rFonts w:hint="eastAsia" w:ascii="宋体" w:hAnsi="宋体" w:eastAsia="宋体" w:cs="宋体"/>
          <w:color w:val="333333"/>
          <w:sz w:val="24"/>
          <w:szCs w:val="24"/>
          <w:bdr w:val="none" w:color="auto" w:sz="0" w:space="0"/>
          <w:vertAlign w:val="baseline"/>
        </w:rPr>
        <w:t>七、咨询、监督举报电话</w:t>
      </w:r>
    </w:p>
    <w:p>
      <w:pPr>
        <w:pStyle w:val="4"/>
        <w:keepNext w:val="0"/>
        <w:keepLines w:val="0"/>
        <w:widowControl/>
        <w:suppressLineNumbers w:val="0"/>
        <w:autoSpaceDE w:val="0"/>
        <w:autoSpaceDN/>
        <w:spacing w:before="0" w:beforeAutospacing="0" w:after="0" w:afterAutospacing="0" w:line="555" w:lineRule="atLeast"/>
        <w:ind w:left="0" w:right="0" w:firstLine="645"/>
      </w:pPr>
      <w:r>
        <w:rPr>
          <w:rFonts w:hint="eastAsia" w:ascii="宋体" w:hAnsi="宋体" w:eastAsia="宋体" w:cs="宋体"/>
          <w:color w:val="333333"/>
          <w:sz w:val="24"/>
          <w:szCs w:val="24"/>
          <w:bdr w:val="none" w:color="auto" w:sz="0" w:space="0"/>
          <w:vertAlign w:val="baseline"/>
        </w:rPr>
        <w:t>1.咨询电话</w:t>
      </w:r>
    </w:p>
    <w:p>
      <w:pPr>
        <w:pStyle w:val="4"/>
        <w:keepNext w:val="0"/>
        <w:keepLines w:val="0"/>
        <w:widowControl/>
        <w:suppressLineNumbers w:val="0"/>
        <w:autoSpaceDE w:val="0"/>
        <w:autoSpaceDN/>
        <w:spacing w:before="0" w:beforeAutospacing="0" w:after="0" w:afterAutospacing="0" w:line="555" w:lineRule="atLeast"/>
        <w:ind w:left="0" w:right="0" w:firstLine="480"/>
      </w:pPr>
      <w:r>
        <w:rPr>
          <w:rFonts w:hint="eastAsia" w:ascii="宋体" w:hAnsi="宋体" w:eastAsia="宋体" w:cs="宋体"/>
          <w:color w:val="333333"/>
          <w:sz w:val="24"/>
          <w:szCs w:val="24"/>
          <w:bdr w:val="none" w:color="auto" w:sz="0" w:space="0"/>
          <w:vertAlign w:val="baseline"/>
        </w:rPr>
        <w:t>吉安市教育局人事科：</w:t>
      </w:r>
      <w:r>
        <w:rPr>
          <w:rFonts w:hint="eastAsia" w:ascii="宋体" w:hAnsi="宋体" w:eastAsia="宋体" w:cs="宋体"/>
          <w:color w:val="333333"/>
          <w:sz w:val="24"/>
          <w:szCs w:val="24"/>
          <w:bdr w:val="none" w:color="auto" w:sz="0" w:space="0"/>
          <w:vertAlign w:val="baseline"/>
        </w:rPr>
        <w:t>8224865</w:t>
      </w:r>
    </w:p>
    <w:p>
      <w:pPr>
        <w:pStyle w:val="4"/>
        <w:keepNext w:val="0"/>
        <w:keepLines w:val="0"/>
        <w:widowControl/>
        <w:suppressLineNumbers w:val="0"/>
        <w:autoSpaceDE w:val="0"/>
        <w:autoSpaceDN/>
        <w:spacing w:before="0" w:beforeAutospacing="0" w:after="0" w:afterAutospacing="0" w:line="555" w:lineRule="atLeast"/>
        <w:ind w:left="0" w:right="0" w:firstLine="480"/>
      </w:pPr>
      <w:r>
        <w:rPr>
          <w:rFonts w:hint="eastAsia" w:ascii="宋体" w:hAnsi="宋体" w:eastAsia="宋体" w:cs="宋体"/>
          <w:color w:val="333333"/>
          <w:sz w:val="24"/>
          <w:szCs w:val="24"/>
          <w:bdr w:val="none" w:color="auto" w:sz="0" w:space="0"/>
          <w:vertAlign w:val="baseline"/>
        </w:rPr>
        <w:t xml:space="preserve">吉安市特殊教育学校：8249456 </w:t>
      </w:r>
      <w:r>
        <w:rPr>
          <w:rFonts w:hint="eastAsia" w:ascii="宋体" w:hAnsi="宋体" w:eastAsia="宋体" w:cs="宋体"/>
          <w:color w:val="333333"/>
          <w:sz w:val="24"/>
          <w:szCs w:val="24"/>
          <w:bdr w:val="none" w:color="auto" w:sz="0" w:space="0"/>
          <w:vertAlign w:val="baseline"/>
        </w:rPr>
        <w:t>周老师</w:t>
      </w:r>
      <w:r>
        <w:rPr>
          <w:rFonts w:hint="eastAsia" w:ascii="宋体" w:hAnsi="宋体" w:eastAsia="宋体" w:cs="宋体"/>
          <w:color w:val="333333"/>
          <w:sz w:val="24"/>
          <w:szCs w:val="24"/>
          <w:bdr w:val="none" w:color="auto" w:sz="0" w:space="0"/>
          <w:vertAlign w:val="baseline"/>
        </w:rPr>
        <w:t> 18797960929</w:t>
      </w:r>
    </w:p>
    <w:p>
      <w:pPr>
        <w:pStyle w:val="4"/>
        <w:keepNext w:val="0"/>
        <w:keepLines w:val="0"/>
        <w:widowControl/>
        <w:suppressLineNumbers w:val="0"/>
        <w:autoSpaceDE w:val="0"/>
        <w:autoSpaceDN/>
        <w:spacing w:before="0" w:beforeAutospacing="0" w:after="0" w:afterAutospacing="0" w:line="555" w:lineRule="atLeast"/>
        <w:ind w:left="0" w:right="0" w:firstLine="480"/>
      </w:pPr>
      <w:r>
        <w:rPr>
          <w:rFonts w:hint="eastAsia" w:ascii="宋体" w:hAnsi="宋体" w:eastAsia="宋体" w:cs="宋体"/>
          <w:color w:val="333333"/>
          <w:sz w:val="24"/>
          <w:szCs w:val="24"/>
          <w:bdr w:val="none" w:color="auto" w:sz="0" w:space="0"/>
          <w:vertAlign w:val="baseline"/>
        </w:rPr>
        <w:t>程老师</w:t>
      </w:r>
      <w:r>
        <w:rPr>
          <w:rFonts w:hint="eastAsia" w:ascii="宋体" w:hAnsi="宋体" w:eastAsia="宋体" w:cs="宋体"/>
          <w:color w:val="333333"/>
          <w:sz w:val="24"/>
          <w:szCs w:val="24"/>
          <w:bdr w:val="none" w:color="auto" w:sz="0" w:space="0"/>
          <w:vertAlign w:val="baseline"/>
        </w:rPr>
        <w:t> 13307066636</w:t>
      </w:r>
    </w:p>
    <w:p>
      <w:pPr>
        <w:pStyle w:val="4"/>
        <w:keepNext w:val="0"/>
        <w:keepLines w:val="0"/>
        <w:widowControl/>
        <w:suppressLineNumbers w:val="0"/>
        <w:autoSpaceDE w:val="0"/>
        <w:autoSpaceDN/>
        <w:spacing w:before="0" w:beforeAutospacing="0" w:after="0" w:afterAutospacing="0" w:line="555" w:lineRule="atLeast"/>
        <w:ind w:left="0" w:right="0" w:firstLine="480"/>
        <w:jc w:val="both"/>
      </w:pPr>
      <w:r>
        <w:rPr>
          <w:rFonts w:hint="eastAsia" w:ascii="宋体" w:hAnsi="宋体" w:eastAsia="宋体" w:cs="宋体"/>
          <w:color w:val="333333"/>
          <w:sz w:val="24"/>
          <w:szCs w:val="24"/>
          <w:bdr w:val="none" w:color="auto" w:sz="0" w:space="0"/>
          <w:vertAlign w:val="baseline"/>
        </w:rPr>
        <w:t xml:space="preserve">吉安师范附属小学：8238682 陈老师13907969922 </w:t>
      </w:r>
    </w:p>
    <w:p>
      <w:pPr>
        <w:pStyle w:val="4"/>
        <w:keepNext w:val="0"/>
        <w:keepLines w:val="0"/>
        <w:widowControl/>
        <w:suppressLineNumbers w:val="0"/>
        <w:autoSpaceDE w:val="0"/>
        <w:autoSpaceDN/>
        <w:spacing w:before="0" w:beforeAutospacing="0" w:after="0" w:afterAutospacing="0" w:line="555" w:lineRule="atLeast"/>
        <w:ind w:left="0" w:right="0" w:firstLine="2640"/>
        <w:jc w:val="both"/>
      </w:pPr>
      <w:r>
        <w:rPr>
          <w:rFonts w:hint="eastAsia" w:ascii="宋体" w:hAnsi="宋体" w:eastAsia="宋体" w:cs="宋体"/>
          <w:color w:val="333333"/>
          <w:sz w:val="24"/>
          <w:szCs w:val="24"/>
          <w:bdr w:val="none" w:color="auto" w:sz="0" w:space="0"/>
          <w:vertAlign w:val="baseline"/>
        </w:rPr>
        <w:t>江老师13576885105</w:t>
      </w:r>
    </w:p>
    <w:p>
      <w:pPr>
        <w:pStyle w:val="4"/>
        <w:keepNext w:val="0"/>
        <w:keepLines w:val="0"/>
        <w:widowControl/>
        <w:suppressLineNumbers w:val="0"/>
        <w:autoSpaceDE w:val="0"/>
        <w:autoSpaceDN/>
        <w:spacing w:before="0" w:beforeAutospacing="0" w:after="0" w:afterAutospacing="0" w:line="555" w:lineRule="atLeast"/>
        <w:ind w:left="0" w:right="0" w:firstLine="480"/>
      </w:pPr>
      <w:r>
        <w:rPr>
          <w:rFonts w:hint="eastAsia" w:ascii="宋体" w:hAnsi="宋体" w:eastAsia="宋体" w:cs="宋体"/>
          <w:color w:val="333333"/>
          <w:sz w:val="24"/>
          <w:szCs w:val="24"/>
          <w:bdr w:val="none" w:color="auto" w:sz="0" w:space="0"/>
          <w:vertAlign w:val="baseline"/>
        </w:rPr>
        <w:t>吉安市保育院：王老师</w:t>
      </w:r>
      <w:r>
        <w:rPr>
          <w:rFonts w:hint="eastAsia" w:ascii="宋体" w:hAnsi="宋体" w:eastAsia="宋体" w:cs="宋体"/>
          <w:color w:val="333333"/>
          <w:sz w:val="24"/>
          <w:szCs w:val="24"/>
          <w:bdr w:val="none" w:color="auto" w:sz="0" w:space="0"/>
          <w:vertAlign w:val="baseline"/>
        </w:rPr>
        <w:t> 18370639336</w:t>
      </w:r>
    </w:p>
    <w:p>
      <w:pPr>
        <w:pStyle w:val="4"/>
        <w:keepNext w:val="0"/>
        <w:keepLines w:val="0"/>
        <w:widowControl/>
        <w:suppressLineNumbers w:val="0"/>
        <w:autoSpaceDE w:val="0"/>
        <w:autoSpaceDN/>
        <w:spacing w:before="0" w:beforeAutospacing="0" w:after="0" w:afterAutospacing="0" w:line="555" w:lineRule="atLeast"/>
        <w:ind w:left="0" w:right="0" w:firstLine="645"/>
      </w:pPr>
      <w:r>
        <w:rPr>
          <w:rFonts w:hint="eastAsia" w:ascii="宋体" w:hAnsi="宋体" w:eastAsia="宋体" w:cs="宋体"/>
          <w:color w:val="333333"/>
          <w:sz w:val="24"/>
          <w:szCs w:val="24"/>
          <w:bdr w:val="none" w:color="auto" w:sz="0" w:space="0"/>
          <w:vertAlign w:val="baseline"/>
        </w:rPr>
        <w:t>2.监督举报电话</w:t>
      </w:r>
    </w:p>
    <w:p>
      <w:pPr>
        <w:pStyle w:val="4"/>
        <w:keepNext w:val="0"/>
        <w:keepLines w:val="0"/>
        <w:widowControl/>
        <w:suppressLineNumbers w:val="0"/>
        <w:shd w:val="clear" w:fill="FFFFFF"/>
        <w:autoSpaceDE w:val="0"/>
        <w:autoSpaceDN/>
        <w:spacing w:before="0" w:beforeAutospacing="0" w:after="0" w:afterAutospacing="0" w:line="555" w:lineRule="atLeast"/>
        <w:ind w:left="0" w:right="0" w:firstLine="480"/>
      </w:pPr>
      <w:r>
        <w:rPr>
          <w:rFonts w:hint="eastAsia" w:ascii="宋体" w:hAnsi="宋体" w:eastAsia="宋体" w:cs="宋体"/>
          <w:color w:val="333333"/>
          <w:sz w:val="24"/>
          <w:szCs w:val="24"/>
          <w:bdr w:val="none" w:color="auto" w:sz="0" w:space="0"/>
          <w:shd w:val="clear" w:fill="FFFFFF"/>
          <w:vertAlign w:val="baseline"/>
        </w:rPr>
        <w:t>吉安市纪委驻市教育局纪检组：</w:t>
      </w:r>
      <w:r>
        <w:rPr>
          <w:rFonts w:hint="eastAsia" w:ascii="宋体" w:hAnsi="宋体" w:eastAsia="宋体" w:cs="宋体"/>
          <w:color w:val="333333"/>
          <w:sz w:val="24"/>
          <w:szCs w:val="24"/>
          <w:bdr w:val="none" w:color="auto" w:sz="0" w:space="0"/>
          <w:shd w:val="clear" w:fill="FFFFFF"/>
          <w:vertAlign w:val="baseline"/>
        </w:rPr>
        <w:t>8218388</w:t>
      </w:r>
    </w:p>
    <w:p>
      <w:pPr>
        <w:pStyle w:val="4"/>
        <w:keepNext w:val="0"/>
        <w:keepLines w:val="0"/>
        <w:widowControl/>
        <w:suppressLineNumbers w:val="0"/>
        <w:autoSpaceDE w:val="0"/>
        <w:autoSpaceDN/>
        <w:spacing w:before="0" w:beforeAutospacing="0" w:after="0" w:afterAutospacing="0" w:line="555" w:lineRule="atLeast"/>
        <w:ind w:left="0" w:right="0" w:firstLine="480"/>
      </w:pPr>
      <w:r>
        <w:rPr>
          <w:rFonts w:hint="eastAsia" w:ascii="宋体" w:hAnsi="宋体" w:eastAsia="宋体" w:cs="宋体"/>
          <w:color w:val="333333"/>
          <w:sz w:val="24"/>
          <w:szCs w:val="24"/>
          <w:bdr w:val="none" w:color="auto" w:sz="0" w:space="0"/>
          <w:vertAlign w:val="baseline"/>
        </w:rPr>
        <w:t>附件：</w:t>
      </w:r>
      <w:r>
        <w:rPr>
          <w:rFonts w:hint="eastAsia" w:ascii="宋体" w:hAnsi="宋体" w:eastAsia="宋体" w:cs="宋体"/>
          <w:color w:val="333333"/>
          <w:sz w:val="24"/>
          <w:szCs w:val="24"/>
          <w:bdr w:val="none" w:color="auto" w:sz="0" w:space="0"/>
          <w:vertAlign w:val="baseline"/>
        </w:rPr>
        <w:t>2018年暑期面向社会公开招聘教师岗位一览表</w:t>
      </w:r>
    </w:p>
    <w:p>
      <w:pPr>
        <w:pStyle w:val="4"/>
        <w:keepNext w:val="0"/>
        <w:keepLines w:val="0"/>
        <w:widowControl/>
        <w:suppressLineNumbers w:val="0"/>
        <w:autoSpaceDE w:val="0"/>
        <w:autoSpaceDN/>
        <w:spacing w:before="0" w:beforeAutospacing="0" w:after="0" w:afterAutospacing="0" w:line="555" w:lineRule="atLeast"/>
        <w:ind w:left="0" w:right="0" w:firstLine="480"/>
      </w:pPr>
    </w:p>
    <w:p>
      <w:pPr>
        <w:pStyle w:val="4"/>
        <w:keepNext w:val="0"/>
        <w:keepLines w:val="0"/>
        <w:widowControl/>
        <w:suppressLineNumbers w:val="0"/>
        <w:shd w:val="clear" w:fill="FFFFFF"/>
        <w:autoSpaceDE w:val="0"/>
        <w:autoSpaceDN/>
        <w:spacing w:before="0" w:beforeAutospacing="0" w:after="0" w:afterAutospacing="0" w:line="555" w:lineRule="atLeast"/>
        <w:ind w:left="0" w:right="0" w:firstLine="840"/>
        <w:jc w:val="right"/>
      </w:pPr>
      <w:r>
        <w:rPr>
          <w:rFonts w:hint="eastAsia" w:ascii="宋体" w:hAnsi="宋体" w:eastAsia="宋体" w:cs="宋体"/>
          <w:color w:val="333333"/>
          <w:sz w:val="24"/>
          <w:szCs w:val="24"/>
          <w:bdr w:val="none" w:color="auto" w:sz="0" w:space="0"/>
          <w:shd w:val="clear" w:fill="FFFFFF"/>
          <w:vertAlign w:val="baseline"/>
        </w:rPr>
        <w:t>吉安市教育局吉安市人力资源和社会保障局</w:t>
      </w:r>
    </w:p>
    <w:p>
      <w:pPr>
        <w:pStyle w:val="4"/>
        <w:keepNext w:val="0"/>
        <w:keepLines w:val="0"/>
        <w:widowControl/>
        <w:suppressLineNumbers w:val="0"/>
        <w:shd w:val="clear" w:fill="FFFFFF"/>
        <w:spacing w:before="0" w:beforeAutospacing="0" w:after="0" w:afterAutospacing="0" w:line="555" w:lineRule="atLeast"/>
        <w:ind w:left="0" w:right="646" w:firstLine="3120"/>
        <w:jc w:val="right"/>
      </w:pPr>
      <w:r>
        <w:rPr>
          <w:rFonts w:hint="eastAsia" w:ascii="宋体" w:hAnsi="宋体" w:eastAsia="宋体" w:cs="宋体"/>
          <w:color w:val="333333"/>
          <w:sz w:val="24"/>
          <w:szCs w:val="24"/>
          <w:bdr w:val="none" w:color="auto" w:sz="0" w:space="0"/>
          <w:shd w:val="clear" w:fill="FFFFFF"/>
          <w:vertAlign w:val="baseline"/>
        </w:rPr>
        <w:t>2018年7月25日</w:t>
      </w:r>
    </w:p>
    <w:p>
      <w:pPr>
        <w:pStyle w:val="4"/>
        <w:keepNext w:val="0"/>
        <w:keepLines w:val="0"/>
        <w:widowControl/>
        <w:suppressLineNumbers w:val="0"/>
        <w:shd w:val="clear" w:fill="FFFFFF"/>
        <w:autoSpaceDE w:val="0"/>
        <w:autoSpaceDN/>
        <w:spacing w:before="0" w:beforeAutospacing="0" w:after="0" w:afterAutospacing="0" w:line="555" w:lineRule="atLeast"/>
        <w:ind w:left="0" w:right="646" w:firstLine="3120"/>
      </w:pPr>
    </w:p>
    <w:p>
      <w:pPr>
        <w:pStyle w:val="4"/>
        <w:keepNext w:val="0"/>
        <w:keepLines w:val="0"/>
        <w:widowControl/>
        <w:suppressLineNumbers w:val="0"/>
        <w:autoSpaceDE w:val="0"/>
        <w:autoSpaceDN/>
        <w:spacing w:before="0" w:beforeAutospacing="0" w:after="0" w:afterAutospacing="0" w:line="555" w:lineRule="atLeast"/>
        <w:ind w:left="0" w:right="0"/>
        <w:jc w:val="center"/>
      </w:pPr>
      <w:r>
        <w:rPr>
          <w:rFonts w:hint="eastAsia" w:ascii="宋体" w:hAnsi="宋体" w:eastAsia="宋体" w:cs="宋体"/>
          <w:color w:val="333333"/>
          <w:sz w:val="24"/>
          <w:szCs w:val="24"/>
          <w:bdr w:val="none" w:color="auto" w:sz="0" w:space="0"/>
          <w:vertAlign w:val="baseline"/>
        </w:rPr>
        <w:t>2018年暑期面向社会公开招聘教师岗位一览表</w:t>
      </w:r>
    </w:p>
    <w:tbl>
      <w:tblPr>
        <w:tblW w:w="8925" w:type="dxa"/>
        <w:tblCellSpacing w:w="0" w:type="dxa"/>
        <w:tblInd w:w="121"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
      <w:tblGrid>
        <w:gridCol w:w="1605"/>
        <w:gridCol w:w="1545"/>
        <w:gridCol w:w="1050"/>
        <w:gridCol w:w="472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915" w:hRule="atLeast"/>
          <w:tblCellSpacing w:w="0" w:type="dxa"/>
        </w:trPr>
        <w:tc>
          <w:tcPr>
            <w:tcW w:w="1605" w:type="dxa"/>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4"/>
              <w:keepNext w:val="0"/>
              <w:keepLines w:val="0"/>
              <w:widowControl/>
              <w:suppressLineNumbers w:val="0"/>
              <w:autoSpaceDE w:val="0"/>
              <w:autoSpaceDN/>
              <w:spacing w:line="555" w:lineRule="atLeast"/>
              <w:jc w:val="center"/>
            </w:pPr>
            <w:r>
              <w:rPr>
                <w:rFonts w:hint="eastAsia" w:ascii="宋体" w:hAnsi="宋体" w:eastAsia="宋体" w:cs="宋体"/>
                <w:color w:val="333333"/>
                <w:sz w:val="24"/>
                <w:szCs w:val="24"/>
                <w:bdr w:val="none" w:color="auto" w:sz="0" w:space="0"/>
                <w:vertAlign w:val="baseline"/>
              </w:rPr>
              <w:t>招聘学校</w:t>
            </w:r>
          </w:p>
        </w:tc>
        <w:tc>
          <w:tcPr>
            <w:tcW w:w="1545" w:type="dxa"/>
            <w:tcBorders>
              <w:top w:val="single" w:color="000000" w:sz="6" w:space="0"/>
              <w:left w:val="nil"/>
              <w:bottom w:val="single" w:color="000000" w:sz="6" w:space="0"/>
              <w:right w:val="single" w:color="000000" w:sz="6" w:space="0"/>
            </w:tcBorders>
            <w:shd w:val="clear"/>
            <w:tcMar>
              <w:top w:w="0" w:type="dxa"/>
              <w:left w:w="105" w:type="dxa"/>
              <w:bottom w:w="0" w:type="dxa"/>
              <w:right w:w="105" w:type="dxa"/>
            </w:tcMar>
            <w:vAlign w:val="top"/>
          </w:tcPr>
          <w:p>
            <w:pPr>
              <w:pStyle w:val="4"/>
              <w:keepNext w:val="0"/>
              <w:keepLines w:val="0"/>
              <w:widowControl/>
              <w:suppressLineNumbers w:val="0"/>
              <w:autoSpaceDE w:val="0"/>
              <w:autoSpaceDN/>
              <w:spacing w:line="555" w:lineRule="atLeast"/>
              <w:jc w:val="center"/>
            </w:pPr>
            <w:r>
              <w:rPr>
                <w:rFonts w:hint="eastAsia" w:ascii="宋体" w:hAnsi="宋体" w:eastAsia="宋体" w:cs="宋体"/>
                <w:color w:val="333333"/>
                <w:sz w:val="24"/>
                <w:szCs w:val="24"/>
                <w:bdr w:val="none" w:color="auto" w:sz="0" w:space="0"/>
                <w:vertAlign w:val="baseline"/>
              </w:rPr>
              <w:t>招聘岗位</w:t>
            </w:r>
          </w:p>
        </w:tc>
        <w:tc>
          <w:tcPr>
            <w:tcW w:w="1050" w:type="dxa"/>
            <w:tcBorders>
              <w:top w:val="single" w:color="000000" w:sz="6" w:space="0"/>
              <w:left w:val="nil"/>
              <w:bottom w:val="single" w:color="000000" w:sz="6" w:space="0"/>
              <w:right w:val="single" w:color="000000" w:sz="6" w:space="0"/>
            </w:tcBorders>
            <w:shd w:val="clear"/>
            <w:tcMar>
              <w:top w:w="0" w:type="dxa"/>
              <w:left w:w="105" w:type="dxa"/>
              <w:bottom w:w="0" w:type="dxa"/>
              <w:right w:w="105" w:type="dxa"/>
            </w:tcMar>
            <w:vAlign w:val="top"/>
          </w:tcPr>
          <w:p>
            <w:pPr>
              <w:pStyle w:val="4"/>
              <w:keepNext w:val="0"/>
              <w:keepLines w:val="0"/>
              <w:widowControl/>
              <w:suppressLineNumbers w:val="0"/>
              <w:autoSpaceDE w:val="0"/>
              <w:autoSpaceDN/>
              <w:spacing w:line="555" w:lineRule="atLeast"/>
              <w:jc w:val="center"/>
            </w:pPr>
            <w:r>
              <w:rPr>
                <w:rFonts w:hint="eastAsia" w:ascii="宋体" w:hAnsi="宋体" w:eastAsia="宋体" w:cs="宋体"/>
                <w:color w:val="333333"/>
                <w:sz w:val="24"/>
                <w:szCs w:val="24"/>
                <w:bdr w:val="none" w:color="auto" w:sz="0" w:space="0"/>
                <w:vertAlign w:val="baseline"/>
              </w:rPr>
              <w:t>招聘</w:t>
            </w:r>
          </w:p>
          <w:p>
            <w:pPr>
              <w:pStyle w:val="4"/>
              <w:keepNext w:val="0"/>
              <w:keepLines w:val="0"/>
              <w:widowControl/>
              <w:suppressLineNumbers w:val="0"/>
              <w:autoSpaceDE w:val="0"/>
              <w:autoSpaceDN/>
              <w:spacing w:line="555" w:lineRule="atLeast"/>
              <w:jc w:val="center"/>
            </w:pPr>
            <w:r>
              <w:rPr>
                <w:rFonts w:hint="eastAsia" w:ascii="宋体" w:hAnsi="宋体" w:eastAsia="宋体" w:cs="宋体"/>
                <w:color w:val="333333"/>
                <w:sz w:val="24"/>
                <w:szCs w:val="24"/>
                <w:bdr w:val="none" w:color="auto" w:sz="0" w:space="0"/>
                <w:vertAlign w:val="baseline"/>
              </w:rPr>
              <w:t>人数</w:t>
            </w:r>
          </w:p>
        </w:tc>
        <w:tc>
          <w:tcPr>
            <w:tcW w:w="4725" w:type="dxa"/>
            <w:tcBorders>
              <w:top w:val="single" w:color="000000" w:sz="6" w:space="0"/>
              <w:left w:val="nil"/>
              <w:bottom w:val="single" w:color="000000" w:sz="6" w:space="0"/>
              <w:right w:val="single" w:color="000000" w:sz="6" w:space="0"/>
            </w:tcBorders>
            <w:shd w:val="clear"/>
            <w:tcMar>
              <w:top w:w="0" w:type="dxa"/>
              <w:left w:w="105" w:type="dxa"/>
              <w:bottom w:w="0" w:type="dxa"/>
              <w:right w:w="105" w:type="dxa"/>
            </w:tcMar>
            <w:vAlign w:val="top"/>
          </w:tcPr>
          <w:p>
            <w:pPr>
              <w:pStyle w:val="4"/>
              <w:keepNext w:val="0"/>
              <w:keepLines w:val="0"/>
              <w:widowControl/>
              <w:suppressLineNumbers w:val="0"/>
              <w:autoSpaceDE w:val="0"/>
              <w:autoSpaceDN/>
              <w:spacing w:line="555" w:lineRule="atLeast"/>
              <w:jc w:val="center"/>
            </w:pPr>
            <w:r>
              <w:rPr>
                <w:rFonts w:hint="eastAsia" w:ascii="宋体" w:hAnsi="宋体" w:eastAsia="宋体" w:cs="宋体"/>
                <w:color w:val="333333"/>
                <w:sz w:val="24"/>
                <w:szCs w:val="24"/>
                <w:bdr w:val="none" w:color="auto" w:sz="0" w:space="0"/>
                <w:vertAlign w:val="baseline"/>
              </w:rPr>
              <w:t>岗位条件</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810" w:hRule="atLeast"/>
          <w:tblCellSpacing w:w="0" w:type="dxa"/>
        </w:trPr>
        <w:tc>
          <w:tcPr>
            <w:tcW w:w="1605" w:type="dxa"/>
            <w:vMerge w:val="restart"/>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4"/>
              <w:keepNext w:val="0"/>
              <w:keepLines w:val="0"/>
              <w:widowControl/>
              <w:suppressLineNumbers w:val="0"/>
              <w:autoSpaceDE w:val="0"/>
              <w:autoSpaceDN/>
              <w:spacing w:line="555" w:lineRule="atLeast"/>
              <w:ind w:left="0"/>
              <w:jc w:val="center"/>
            </w:pPr>
            <w:r>
              <w:rPr>
                <w:rFonts w:hint="eastAsia" w:ascii="宋体" w:hAnsi="宋体" w:eastAsia="宋体" w:cs="宋体"/>
                <w:color w:val="333333"/>
                <w:sz w:val="24"/>
                <w:szCs w:val="24"/>
                <w:bdr w:val="none" w:color="auto" w:sz="0" w:space="0"/>
                <w:vertAlign w:val="baseline"/>
              </w:rPr>
              <w:t>吉安市</w:t>
            </w:r>
          </w:p>
          <w:p>
            <w:pPr>
              <w:pStyle w:val="4"/>
              <w:keepNext w:val="0"/>
              <w:keepLines w:val="0"/>
              <w:widowControl/>
              <w:suppressLineNumbers w:val="0"/>
              <w:autoSpaceDE w:val="0"/>
              <w:autoSpaceDN/>
              <w:spacing w:line="555" w:lineRule="atLeast"/>
              <w:ind w:left="0"/>
              <w:jc w:val="center"/>
            </w:pPr>
            <w:r>
              <w:rPr>
                <w:rFonts w:hint="eastAsia" w:ascii="宋体" w:hAnsi="宋体" w:eastAsia="宋体" w:cs="宋体"/>
                <w:color w:val="333333"/>
                <w:sz w:val="24"/>
                <w:szCs w:val="24"/>
                <w:bdr w:val="none" w:color="auto" w:sz="0" w:space="0"/>
                <w:vertAlign w:val="baseline"/>
              </w:rPr>
              <w:t>特殊教育</w:t>
            </w:r>
          </w:p>
          <w:p>
            <w:pPr>
              <w:pStyle w:val="4"/>
              <w:keepNext w:val="0"/>
              <w:keepLines w:val="0"/>
              <w:widowControl/>
              <w:suppressLineNumbers w:val="0"/>
              <w:autoSpaceDE w:val="0"/>
              <w:autoSpaceDN/>
              <w:spacing w:line="555" w:lineRule="atLeast"/>
              <w:ind w:left="0"/>
              <w:jc w:val="center"/>
            </w:pPr>
            <w:r>
              <w:rPr>
                <w:rFonts w:hint="eastAsia" w:ascii="宋体" w:hAnsi="宋体" w:eastAsia="宋体" w:cs="宋体"/>
                <w:color w:val="333333"/>
                <w:sz w:val="24"/>
                <w:szCs w:val="24"/>
                <w:bdr w:val="none" w:color="auto" w:sz="0" w:space="0"/>
                <w:vertAlign w:val="baseline"/>
              </w:rPr>
              <w:t>学校</w:t>
            </w:r>
          </w:p>
        </w:tc>
        <w:tc>
          <w:tcPr>
            <w:tcW w:w="1545" w:type="dxa"/>
            <w:tcBorders>
              <w:top w:val="nil"/>
              <w:left w:val="nil"/>
              <w:bottom w:val="single" w:color="000000" w:sz="6" w:space="0"/>
              <w:right w:val="single" w:color="000000" w:sz="6" w:space="0"/>
            </w:tcBorders>
            <w:shd w:val="clear"/>
            <w:tcMar>
              <w:top w:w="0" w:type="dxa"/>
              <w:left w:w="105" w:type="dxa"/>
              <w:bottom w:w="0" w:type="dxa"/>
              <w:right w:w="105" w:type="dxa"/>
            </w:tcMar>
            <w:vAlign w:val="top"/>
          </w:tcPr>
          <w:p>
            <w:pPr>
              <w:pStyle w:val="4"/>
              <w:keepNext w:val="0"/>
              <w:keepLines w:val="0"/>
              <w:widowControl/>
              <w:suppressLineNumbers w:val="0"/>
              <w:autoSpaceDE w:val="0"/>
              <w:autoSpaceDN/>
              <w:spacing w:line="555" w:lineRule="atLeast"/>
              <w:jc w:val="center"/>
            </w:pPr>
            <w:r>
              <w:rPr>
                <w:rFonts w:hint="eastAsia" w:ascii="宋体" w:hAnsi="宋体" w:eastAsia="宋体" w:cs="宋体"/>
                <w:color w:val="333333"/>
                <w:sz w:val="24"/>
                <w:szCs w:val="24"/>
                <w:bdr w:val="none" w:color="auto" w:sz="0" w:space="0"/>
                <w:vertAlign w:val="baseline"/>
              </w:rPr>
              <w:t>特教教师</w:t>
            </w:r>
          </w:p>
        </w:tc>
        <w:tc>
          <w:tcPr>
            <w:tcW w:w="1050" w:type="dxa"/>
            <w:tcBorders>
              <w:top w:val="nil"/>
              <w:left w:val="nil"/>
              <w:bottom w:val="single" w:color="000000" w:sz="6" w:space="0"/>
              <w:right w:val="single" w:color="000000" w:sz="6" w:space="0"/>
            </w:tcBorders>
            <w:shd w:val="clear"/>
            <w:tcMar>
              <w:top w:w="0" w:type="dxa"/>
              <w:left w:w="105" w:type="dxa"/>
              <w:bottom w:w="0" w:type="dxa"/>
              <w:right w:w="105" w:type="dxa"/>
            </w:tcMar>
            <w:vAlign w:val="top"/>
          </w:tcPr>
          <w:p>
            <w:pPr>
              <w:pStyle w:val="4"/>
              <w:keepNext w:val="0"/>
              <w:keepLines w:val="0"/>
              <w:widowControl/>
              <w:suppressLineNumbers w:val="0"/>
              <w:autoSpaceDE w:val="0"/>
              <w:autoSpaceDN/>
              <w:spacing w:line="555" w:lineRule="atLeast"/>
              <w:jc w:val="center"/>
            </w:pPr>
            <w:r>
              <w:rPr>
                <w:rFonts w:hint="eastAsia" w:ascii="宋体" w:hAnsi="宋体" w:eastAsia="宋体" w:cs="宋体"/>
                <w:color w:val="333333"/>
                <w:sz w:val="24"/>
                <w:szCs w:val="24"/>
                <w:bdr w:val="none" w:color="auto" w:sz="0" w:space="0"/>
                <w:vertAlign w:val="baseline"/>
              </w:rPr>
              <w:t>2</w:t>
            </w:r>
          </w:p>
        </w:tc>
        <w:tc>
          <w:tcPr>
            <w:tcW w:w="4725" w:type="dxa"/>
            <w:tcBorders>
              <w:top w:val="nil"/>
              <w:left w:val="nil"/>
              <w:bottom w:val="single" w:color="000000" w:sz="6" w:space="0"/>
              <w:right w:val="single" w:color="000000" w:sz="6" w:space="0"/>
            </w:tcBorders>
            <w:shd w:val="clear"/>
            <w:tcMar>
              <w:top w:w="0" w:type="dxa"/>
              <w:left w:w="105" w:type="dxa"/>
              <w:bottom w:w="0" w:type="dxa"/>
              <w:right w:w="105" w:type="dxa"/>
            </w:tcMar>
            <w:vAlign w:val="top"/>
          </w:tcPr>
          <w:p>
            <w:pPr>
              <w:pStyle w:val="4"/>
              <w:keepNext w:val="0"/>
              <w:keepLines w:val="0"/>
              <w:widowControl/>
              <w:suppressLineNumbers w:val="0"/>
              <w:autoSpaceDE w:val="0"/>
              <w:autoSpaceDN/>
              <w:spacing w:line="555" w:lineRule="atLeast"/>
            </w:pPr>
            <w:r>
              <w:rPr>
                <w:rFonts w:hint="eastAsia" w:ascii="宋体" w:hAnsi="宋体" w:eastAsia="宋体" w:cs="宋体"/>
                <w:color w:val="333333"/>
                <w:sz w:val="24"/>
                <w:szCs w:val="24"/>
                <w:bdr w:val="none" w:color="auto" w:sz="0" w:space="0"/>
                <w:vertAlign w:val="baseline"/>
              </w:rPr>
              <w:t>全日制普通高等学校特殊教育专业大专及以上学历，具有小学及以上教师资格证，年龄为35周岁以下（1983年7月1日以后出生）。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780" w:hRule="atLeast"/>
          <w:tblCellSpacing w:w="0" w:type="dxa"/>
        </w:trPr>
        <w:tc>
          <w:tcPr>
            <w:tcW w:w="1605" w:type="dxa"/>
            <w:vMerge w:val="continue"/>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rPr>
                <w:rFonts w:hint="eastAsia" w:ascii="宋体" w:hAnsi="宋体" w:eastAsia="宋体" w:cs="宋体"/>
                <w:color w:val="333333"/>
                <w:sz w:val="24"/>
                <w:szCs w:val="24"/>
                <w:vertAlign w:val="baseline"/>
              </w:rPr>
            </w:pPr>
          </w:p>
        </w:tc>
        <w:tc>
          <w:tcPr>
            <w:tcW w:w="1545" w:type="dxa"/>
            <w:tcBorders>
              <w:top w:val="nil"/>
              <w:left w:val="nil"/>
              <w:bottom w:val="single" w:color="000000" w:sz="6" w:space="0"/>
              <w:right w:val="single" w:color="000000" w:sz="6" w:space="0"/>
            </w:tcBorders>
            <w:shd w:val="clear"/>
            <w:tcMar>
              <w:top w:w="0" w:type="dxa"/>
              <w:left w:w="105" w:type="dxa"/>
              <w:bottom w:w="0" w:type="dxa"/>
              <w:right w:w="105" w:type="dxa"/>
            </w:tcMar>
            <w:vAlign w:val="top"/>
          </w:tcPr>
          <w:p>
            <w:pPr>
              <w:pStyle w:val="4"/>
              <w:keepNext w:val="0"/>
              <w:keepLines w:val="0"/>
              <w:widowControl/>
              <w:suppressLineNumbers w:val="0"/>
              <w:autoSpaceDE w:val="0"/>
              <w:autoSpaceDN/>
              <w:spacing w:line="555" w:lineRule="atLeast"/>
              <w:jc w:val="center"/>
            </w:pPr>
            <w:r>
              <w:rPr>
                <w:rFonts w:hint="eastAsia" w:ascii="宋体" w:hAnsi="宋体" w:eastAsia="宋体" w:cs="宋体"/>
                <w:color w:val="333333"/>
                <w:sz w:val="24"/>
                <w:szCs w:val="24"/>
                <w:bdr w:val="none" w:color="auto" w:sz="0" w:space="0"/>
                <w:vertAlign w:val="baseline"/>
              </w:rPr>
              <w:t>小学语文教师</w:t>
            </w:r>
          </w:p>
        </w:tc>
        <w:tc>
          <w:tcPr>
            <w:tcW w:w="1050" w:type="dxa"/>
            <w:tcBorders>
              <w:top w:val="nil"/>
              <w:left w:val="nil"/>
              <w:bottom w:val="single" w:color="000000" w:sz="6" w:space="0"/>
              <w:right w:val="single" w:color="000000" w:sz="6" w:space="0"/>
            </w:tcBorders>
            <w:shd w:val="clear"/>
            <w:tcMar>
              <w:top w:w="0" w:type="dxa"/>
              <w:left w:w="105" w:type="dxa"/>
              <w:bottom w:w="0" w:type="dxa"/>
              <w:right w:w="105" w:type="dxa"/>
            </w:tcMar>
            <w:vAlign w:val="top"/>
          </w:tcPr>
          <w:p>
            <w:pPr>
              <w:pStyle w:val="4"/>
              <w:keepNext w:val="0"/>
              <w:keepLines w:val="0"/>
              <w:widowControl/>
              <w:suppressLineNumbers w:val="0"/>
              <w:autoSpaceDE w:val="0"/>
              <w:autoSpaceDN/>
              <w:spacing w:line="555" w:lineRule="atLeast"/>
              <w:jc w:val="center"/>
            </w:pPr>
            <w:r>
              <w:rPr>
                <w:rFonts w:hint="eastAsia" w:ascii="宋体" w:hAnsi="宋体" w:eastAsia="宋体" w:cs="宋体"/>
                <w:color w:val="333333"/>
                <w:sz w:val="24"/>
                <w:szCs w:val="24"/>
                <w:bdr w:val="none" w:color="auto" w:sz="0" w:space="0"/>
                <w:vertAlign w:val="baseline"/>
              </w:rPr>
              <w:t>1</w:t>
            </w:r>
          </w:p>
        </w:tc>
        <w:tc>
          <w:tcPr>
            <w:tcW w:w="4725" w:type="dxa"/>
            <w:tcBorders>
              <w:top w:val="nil"/>
              <w:left w:val="nil"/>
              <w:bottom w:val="single" w:color="000000" w:sz="6" w:space="0"/>
              <w:right w:val="single" w:color="000000" w:sz="6" w:space="0"/>
            </w:tcBorders>
            <w:shd w:val="clear"/>
            <w:tcMar>
              <w:top w:w="0" w:type="dxa"/>
              <w:left w:w="105" w:type="dxa"/>
              <w:bottom w:w="0" w:type="dxa"/>
              <w:right w:w="105" w:type="dxa"/>
            </w:tcMar>
            <w:vAlign w:val="top"/>
          </w:tcPr>
          <w:p>
            <w:pPr>
              <w:pStyle w:val="4"/>
              <w:keepNext w:val="0"/>
              <w:keepLines w:val="0"/>
              <w:widowControl/>
              <w:suppressLineNumbers w:val="0"/>
              <w:autoSpaceDE w:val="0"/>
              <w:autoSpaceDN/>
              <w:spacing w:line="555" w:lineRule="atLeast"/>
            </w:pPr>
            <w:r>
              <w:rPr>
                <w:rFonts w:hint="eastAsia" w:ascii="宋体" w:hAnsi="宋体" w:eastAsia="宋体" w:cs="宋体"/>
                <w:color w:val="333333"/>
                <w:sz w:val="24"/>
                <w:szCs w:val="24"/>
                <w:bdr w:val="none" w:color="auto" w:sz="0" w:space="0"/>
                <w:vertAlign w:val="baseline"/>
              </w:rPr>
              <w:t>全日制普通高等学校本科及以上学历，具有小学及以上语文学科教师资格证，年龄为35周岁以下（1983年7月1日以后出生）。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765" w:hRule="atLeast"/>
          <w:tblCellSpacing w:w="0" w:type="dxa"/>
        </w:trPr>
        <w:tc>
          <w:tcPr>
            <w:tcW w:w="1605" w:type="dxa"/>
            <w:vMerge w:val="continue"/>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rPr>
                <w:rFonts w:hint="eastAsia" w:ascii="宋体" w:hAnsi="宋体" w:eastAsia="宋体" w:cs="宋体"/>
                <w:color w:val="333333"/>
                <w:sz w:val="24"/>
                <w:szCs w:val="24"/>
                <w:vertAlign w:val="baseline"/>
              </w:rPr>
            </w:pPr>
          </w:p>
        </w:tc>
        <w:tc>
          <w:tcPr>
            <w:tcW w:w="1545" w:type="dxa"/>
            <w:tcBorders>
              <w:top w:val="nil"/>
              <w:left w:val="nil"/>
              <w:bottom w:val="single" w:color="000000" w:sz="6" w:space="0"/>
              <w:right w:val="single" w:color="000000" w:sz="6" w:space="0"/>
            </w:tcBorders>
            <w:shd w:val="clear"/>
            <w:tcMar>
              <w:top w:w="0" w:type="dxa"/>
              <w:left w:w="105" w:type="dxa"/>
              <w:bottom w:w="0" w:type="dxa"/>
              <w:right w:w="105" w:type="dxa"/>
            </w:tcMar>
            <w:vAlign w:val="top"/>
          </w:tcPr>
          <w:p>
            <w:pPr>
              <w:pStyle w:val="4"/>
              <w:keepNext w:val="0"/>
              <w:keepLines w:val="0"/>
              <w:widowControl/>
              <w:suppressLineNumbers w:val="0"/>
              <w:autoSpaceDE w:val="0"/>
              <w:autoSpaceDN/>
              <w:spacing w:line="555" w:lineRule="atLeast"/>
              <w:jc w:val="center"/>
            </w:pPr>
            <w:r>
              <w:rPr>
                <w:rFonts w:hint="eastAsia" w:ascii="宋体" w:hAnsi="宋体" w:eastAsia="宋体" w:cs="宋体"/>
                <w:color w:val="333333"/>
                <w:sz w:val="24"/>
                <w:szCs w:val="24"/>
                <w:bdr w:val="none" w:color="auto" w:sz="0" w:space="0"/>
                <w:vertAlign w:val="baseline"/>
              </w:rPr>
              <w:t>初中英语教师</w:t>
            </w:r>
          </w:p>
        </w:tc>
        <w:tc>
          <w:tcPr>
            <w:tcW w:w="1050" w:type="dxa"/>
            <w:tcBorders>
              <w:top w:val="nil"/>
              <w:left w:val="nil"/>
              <w:bottom w:val="single" w:color="000000" w:sz="6" w:space="0"/>
              <w:right w:val="single" w:color="000000" w:sz="6" w:space="0"/>
            </w:tcBorders>
            <w:shd w:val="clear"/>
            <w:tcMar>
              <w:top w:w="0" w:type="dxa"/>
              <w:left w:w="105" w:type="dxa"/>
              <w:bottom w:w="0" w:type="dxa"/>
              <w:right w:w="105" w:type="dxa"/>
            </w:tcMar>
            <w:vAlign w:val="top"/>
          </w:tcPr>
          <w:p>
            <w:pPr>
              <w:pStyle w:val="4"/>
              <w:keepNext w:val="0"/>
              <w:keepLines w:val="0"/>
              <w:widowControl/>
              <w:suppressLineNumbers w:val="0"/>
              <w:autoSpaceDE w:val="0"/>
              <w:autoSpaceDN/>
              <w:spacing w:line="555" w:lineRule="atLeast"/>
              <w:jc w:val="center"/>
            </w:pPr>
            <w:r>
              <w:rPr>
                <w:rFonts w:hint="eastAsia" w:ascii="宋体" w:hAnsi="宋体" w:eastAsia="宋体" w:cs="宋体"/>
                <w:color w:val="333333"/>
                <w:sz w:val="24"/>
                <w:szCs w:val="24"/>
                <w:bdr w:val="none" w:color="auto" w:sz="0" w:space="0"/>
                <w:vertAlign w:val="baseline"/>
              </w:rPr>
              <w:t>1</w:t>
            </w:r>
          </w:p>
        </w:tc>
        <w:tc>
          <w:tcPr>
            <w:tcW w:w="4725" w:type="dxa"/>
            <w:tcBorders>
              <w:top w:val="nil"/>
              <w:left w:val="nil"/>
              <w:bottom w:val="single" w:color="000000" w:sz="6" w:space="0"/>
              <w:right w:val="single" w:color="000000" w:sz="6" w:space="0"/>
            </w:tcBorders>
            <w:shd w:val="clear"/>
            <w:tcMar>
              <w:top w:w="0" w:type="dxa"/>
              <w:left w:w="105" w:type="dxa"/>
              <w:bottom w:w="0" w:type="dxa"/>
              <w:right w:w="105" w:type="dxa"/>
            </w:tcMar>
            <w:vAlign w:val="top"/>
          </w:tcPr>
          <w:p>
            <w:pPr>
              <w:pStyle w:val="4"/>
              <w:keepNext w:val="0"/>
              <w:keepLines w:val="0"/>
              <w:widowControl/>
              <w:suppressLineNumbers w:val="0"/>
              <w:autoSpaceDE w:val="0"/>
              <w:autoSpaceDN/>
              <w:spacing w:line="555" w:lineRule="atLeast"/>
            </w:pPr>
            <w:r>
              <w:rPr>
                <w:rFonts w:hint="eastAsia" w:ascii="宋体" w:hAnsi="宋体" w:eastAsia="宋体" w:cs="宋体"/>
                <w:color w:val="333333"/>
                <w:sz w:val="24"/>
                <w:szCs w:val="24"/>
                <w:bdr w:val="none" w:color="auto" w:sz="0" w:space="0"/>
                <w:vertAlign w:val="baseline"/>
              </w:rPr>
              <w:t>全日制普通高等学校英语专业本科及以上学历，具有初中及以上英语学科教师资格证，年龄为35周岁以下（1983年7月1日以后出生）。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720" w:hRule="atLeast"/>
          <w:tblCellSpacing w:w="0" w:type="dxa"/>
        </w:trPr>
        <w:tc>
          <w:tcPr>
            <w:tcW w:w="1605" w:type="dxa"/>
            <w:vMerge w:val="continue"/>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rPr>
                <w:rFonts w:hint="eastAsia" w:ascii="宋体" w:hAnsi="宋体" w:eastAsia="宋体" w:cs="宋体"/>
                <w:color w:val="333333"/>
                <w:sz w:val="24"/>
                <w:szCs w:val="24"/>
                <w:vertAlign w:val="baseline"/>
              </w:rPr>
            </w:pPr>
          </w:p>
        </w:tc>
        <w:tc>
          <w:tcPr>
            <w:tcW w:w="1545" w:type="dxa"/>
            <w:tcBorders>
              <w:top w:val="nil"/>
              <w:left w:val="nil"/>
              <w:bottom w:val="single" w:color="000000" w:sz="6" w:space="0"/>
              <w:right w:val="single" w:color="000000" w:sz="6" w:space="0"/>
            </w:tcBorders>
            <w:shd w:val="clear"/>
            <w:tcMar>
              <w:top w:w="0" w:type="dxa"/>
              <w:left w:w="105" w:type="dxa"/>
              <w:bottom w:w="0" w:type="dxa"/>
              <w:right w:w="105" w:type="dxa"/>
            </w:tcMar>
            <w:vAlign w:val="top"/>
          </w:tcPr>
          <w:p>
            <w:pPr>
              <w:pStyle w:val="4"/>
              <w:keepNext w:val="0"/>
              <w:keepLines w:val="0"/>
              <w:widowControl/>
              <w:suppressLineNumbers w:val="0"/>
              <w:autoSpaceDE w:val="0"/>
              <w:autoSpaceDN/>
              <w:spacing w:line="555" w:lineRule="atLeast"/>
              <w:jc w:val="center"/>
            </w:pPr>
            <w:r>
              <w:rPr>
                <w:rFonts w:hint="eastAsia" w:ascii="宋体" w:hAnsi="宋体" w:eastAsia="宋体" w:cs="宋体"/>
                <w:color w:val="333333"/>
                <w:sz w:val="24"/>
                <w:szCs w:val="24"/>
                <w:bdr w:val="none" w:color="auto" w:sz="0" w:space="0"/>
                <w:vertAlign w:val="baseline"/>
              </w:rPr>
              <w:t>高中数学教师</w:t>
            </w:r>
          </w:p>
        </w:tc>
        <w:tc>
          <w:tcPr>
            <w:tcW w:w="1050" w:type="dxa"/>
            <w:tcBorders>
              <w:top w:val="nil"/>
              <w:left w:val="nil"/>
              <w:bottom w:val="single" w:color="000000" w:sz="6" w:space="0"/>
              <w:right w:val="single" w:color="000000" w:sz="6" w:space="0"/>
            </w:tcBorders>
            <w:shd w:val="clear"/>
            <w:tcMar>
              <w:top w:w="0" w:type="dxa"/>
              <w:left w:w="105" w:type="dxa"/>
              <w:bottom w:w="0" w:type="dxa"/>
              <w:right w:w="105" w:type="dxa"/>
            </w:tcMar>
            <w:vAlign w:val="top"/>
          </w:tcPr>
          <w:p>
            <w:pPr>
              <w:pStyle w:val="4"/>
              <w:keepNext w:val="0"/>
              <w:keepLines w:val="0"/>
              <w:widowControl/>
              <w:suppressLineNumbers w:val="0"/>
              <w:autoSpaceDE w:val="0"/>
              <w:autoSpaceDN/>
              <w:spacing w:line="555" w:lineRule="atLeast"/>
              <w:jc w:val="center"/>
            </w:pPr>
            <w:r>
              <w:rPr>
                <w:rFonts w:hint="eastAsia" w:ascii="宋体" w:hAnsi="宋体" w:eastAsia="宋体" w:cs="宋体"/>
                <w:color w:val="333333"/>
                <w:sz w:val="24"/>
                <w:szCs w:val="24"/>
                <w:bdr w:val="none" w:color="auto" w:sz="0" w:space="0"/>
                <w:vertAlign w:val="baseline"/>
              </w:rPr>
              <w:t>1</w:t>
            </w:r>
          </w:p>
        </w:tc>
        <w:tc>
          <w:tcPr>
            <w:tcW w:w="4725" w:type="dxa"/>
            <w:tcBorders>
              <w:top w:val="nil"/>
              <w:left w:val="nil"/>
              <w:bottom w:val="single" w:color="000000" w:sz="6" w:space="0"/>
              <w:right w:val="single" w:color="000000" w:sz="6" w:space="0"/>
            </w:tcBorders>
            <w:shd w:val="clear"/>
            <w:tcMar>
              <w:top w:w="0" w:type="dxa"/>
              <w:left w:w="105" w:type="dxa"/>
              <w:bottom w:w="0" w:type="dxa"/>
              <w:right w:w="105" w:type="dxa"/>
            </w:tcMar>
            <w:vAlign w:val="top"/>
          </w:tcPr>
          <w:p>
            <w:pPr>
              <w:pStyle w:val="4"/>
              <w:keepNext w:val="0"/>
              <w:keepLines w:val="0"/>
              <w:widowControl/>
              <w:suppressLineNumbers w:val="0"/>
              <w:autoSpaceDE w:val="0"/>
              <w:autoSpaceDN/>
              <w:spacing w:line="555" w:lineRule="atLeast"/>
            </w:pPr>
            <w:r>
              <w:rPr>
                <w:rFonts w:hint="eastAsia" w:ascii="宋体" w:hAnsi="宋体" w:eastAsia="宋体" w:cs="宋体"/>
                <w:color w:val="333333"/>
                <w:sz w:val="24"/>
                <w:szCs w:val="24"/>
                <w:bdr w:val="none" w:color="auto" w:sz="0" w:space="0"/>
                <w:vertAlign w:val="baseline"/>
              </w:rPr>
              <w:t>全日制普通高等学校数学专业本科及以上学历，具有高中及以上数学学科教师资格证，年龄为35周岁以下（1983年7月1日以后出生）。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765" w:hRule="atLeast"/>
          <w:tblCellSpacing w:w="0" w:type="dxa"/>
        </w:trPr>
        <w:tc>
          <w:tcPr>
            <w:tcW w:w="1605" w:type="dxa"/>
            <w:vMerge w:val="continue"/>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rPr>
                <w:rFonts w:hint="eastAsia" w:ascii="宋体" w:hAnsi="宋体" w:eastAsia="宋体" w:cs="宋体"/>
                <w:color w:val="333333"/>
                <w:sz w:val="24"/>
                <w:szCs w:val="24"/>
                <w:vertAlign w:val="baseline"/>
              </w:rPr>
            </w:pPr>
          </w:p>
        </w:tc>
        <w:tc>
          <w:tcPr>
            <w:tcW w:w="1545" w:type="dxa"/>
            <w:tcBorders>
              <w:top w:val="nil"/>
              <w:left w:val="nil"/>
              <w:bottom w:val="single" w:color="000000" w:sz="6" w:space="0"/>
              <w:right w:val="single" w:color="000000" w:sz="6" w:space="0"/>
            </w:tcBorders>
            <w:shd w:val="clear"/>
            <w:tcMar>
              <w:top w:w="0" w:type="dxa"/>
              <w:left w:w="105" w:type="dxa"/>
              <w:bottom w:w="0" w:type="dxa"/>
              <w:right w:w="105" w:type="dxa"/>
            </w:tcMar>
            <w:vAlign w:val="top"/>
          </w:tcPr>
          <w:p>
            <w:pPr>
              <w:pStyle w:val="4"/>
              <w:keepNext w:val="0"/>
              <w:keepLines w:val="0"/>
              <w:widowControl/>
              <w:suppressLineNumbers w:val="0"/>
              <w:autoSpaceDE w:val="0"/>
              <w:autoSpaceDN/>
              <w:spacing w:line="555" w:lineRule="atLeast"/>
              <w:jc w:val="center"/>
            </w:pPr>
            <w:r>
              <w:rPr>
                <w:rFonts w:hint="eastAsia" w:ascii="宋体" w:hAnsi="宋体" w:eastAsia="宋体" w:cs="宋体"/>
                <w:color w:val="333333"/>
                <w:sz w:val="24"/>
                <w:szCs w:val="24"/>
                <w:bdr w:val="none" w:color="auto" w:sz="0" w:space="0"/>
                <w:vertAlign w:val="baseline"/>
              </w:rPr>
              <w:t>高中美术教师</w:t>
            </w:r>
          </w:p>
        </w:tc>
        <w:tc>
          <w:tcPr>
            <w:tcW w:w="1050" w:type="dxa"/>
            <w:tcBorders>
              <w:top w:val="nil"/>
              <w:left w:val="nil"/>
              <w:bottom w:val="single" w:color="000000" w:sz="6" w:space="0"/>
              <w:right w:val="single" w:color="000000" w:sz="6" w:space="0"/>
            </w:tcBorders>
            <w:shd w:val="clear"/>
            <w:tcMar>
              <w:top w:w="0" w:type="dxa"/>
              <w:left w:w="105" w:type="dxa"/>
              <w:bottom w:w="0" w:type="dxa"/>
              <w:right w:w="105" w:type="dxa"/>
            </w:tcMar>
            <w:vAlign w:val="top"/>
          </w:tcPr>
          <w:p>
            <w:pPr>
              <w:pStyle w:val="4"/>
              <w:keepNext w:val="0"/>
              <w:keepLines w:val="0"/>
              <w:widowControl/>
              <w:suppressLineNumbers w:val="0"/>
              <w:autoSpaceDE w:val="0"/>
              <w:autoSpaceDN/>
              <w:spacing w:line="555" w:lineRule="atLeast"/>
              <w:jc w:val="center"/>
            </w:pPr>
            <w:r>
              <w:rPr>
                <w:rFonts w:hint="eastAsia" w:ascii="宋体" w:hAnsi="宋体" w:eastAsia="宋体" w:cs="宋体"/>
                <w:color w:val="333333"/>
                <w:sz w:val="24"/>
                <w:szCs w:val="24"/>
                <w:bdr w:val="none" w:color="auto" w:sz="0" w:space="0"/>
                <w:vertAlign w:val="baseline"/>
              </w:rPr>
              <w:t>1</w:t>
            </w:r>
          </w:p>
        </w:tc>
        <w:tc>
          <w:tcPr>
            <w:tcW w:w="4725" w:type="dxa"/>
            <w:tcBorders>
              <w:top w:val="nil"/>
              <w:left w:val="nil"/>
              <w:bottom w:val="single" w:color="000000" w:sz="6" w:space="0"/>
              <w:right w:val="single" w:color="000000" w:sz="6" w:space="0"/>
            </w:tcBorders>
            <w:shd w:val="clear"/>
            <w:tcMar>
              <w:top w:w="0" w:type="dxa"/>
              <w:left w:w="105" w:type="dxa"/>
              <w:bottom w:w="0" w:type="dxa"/>
              <w:right w:w="105" w:type="dxa"/>
            </w:tcMar>
            <w:vAlign w:val="top"/>
          </w:tcPr>
          <w:p>
            <w:pPr>
              <w:pStyle w:val="4"/>
              <w:keepNext w:val="0"/>
              <w:keepLines w:val="0"/>
              <w:widowControl/>
              <w:suppressLineNumbers w:val="0"/>
              <w:autoSpaceDE w:val="0"/>
              <w:autoSpaceDN/>
              <w:spacing w:line="555" w:lineRule="atLeast"/>
            </w:pPr>
            <w:r>
              <w:rPr>
                <w:rFonts w:hint="eastAsia" w:ascii="宋体" w:hAnsi="宋体" w:eastAsia="宋体" w:cs="宋体"/>
                <w:color w:val="333333"/>
                <w:sz w:val="24"/>
                <w:szCs w:val="24"/>
                <w:bdr w:val="none" w:color="auto" w:sz="0" w:space="0"/>
                <w:vertAlign w:val="baseline"/>
              </w:rPr>
              <w:t>全日制普通高等学校美术专业本科及以上学历，具有高中及以上美术学科教师资格证，年龄为35周岁以下（1983年7月1日以后出生）。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765" w:hRule="atLeast"/>
          <w:tblCellSpacing w:w="0" w:type="dxa"/>
        </w:trPr>
        <w:tc>
          <w:tcPr>
            <w:tcW w:w="1605" w:type="dxa"/>
            <w:vMerge w:val="restart"/>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4"/>
              <w:keepNext w:val="0"/>
              <w:keepLines w:val="0"/>
              <w:widowControl/>
              <w:suppressLineNumbers w:val="0"/>
              <w:autoSpaceDE w:val="0"/>
              <w:autoSpaceDN/>
              <w:spacing w:line="555" w:lineRule="atLeast"/>
              <w:ind w:left="0"/>
              <w:jc w:val="center"/>
            </w:pPr>
            <w:r>
              <w:rPr>
                <w:rFonts w:hint="eastAsia" w:ascii="宋体" w:hAnsi="宋体" w:eastAsia="宋体" w:cs="宋体"/>
                <w:color w:val="333333"/>
                <w:sz w:val="24"/>
                <w:szCs w:val="24"/>
                <w:bdr w:val="none" w:color="auto" w:sz="0" w:space="0"/>
                <w:vertAlign w:val="baseline"/>
              </w:rPr>
              <w:t>吉安师范</w:t>
            </w:r>
          </w:p>
          <w:p>
            <w:pPr>
              <w:pStyle w:val="4"/>
              <w:keepNext w:val="0"/>
              <w:keepLines w:val="0"/>
              <w:widowControl/>
              <w:suppressLineNumbers w:val="0"/>
              <w:autoSpaceDE w:val="0"/>
              <w:autoSpaceDN/>
              <w:spacing w:line="555" w:lineRule="atLeast"/>
              <w:ind w:left="0"/>
              <w:jc w:val="center"/>
            </w:pPr>
            <w:r>
              <w:rPr>
                <w:rFonts w:hint="eastAsia" w:ascii="宋体" w:hAnsi="宋体" w:eastAsia="宋体" w:cs="宋体"/>
                <w:color w:val="333333"/>
                <w:sz w:val="24"/>
                <w:szCs w:val="24"/>
                <w:bdr w:val="none" w:color="auto" w:sz="0" w:space="0"/>
                <w:vertAlign w:val="baseline"/>
              </w:rPr>
              <w:t>附属小学</w:t>
            </w:r>
          </w:p>
        </w:tc>
        <w:tc>
          <w:tcPr>
            <w:tcW w:w="1545" w:type="dxa"/>
            <w:tcBorders>
              <w:top w:val="nil"/>
              <w:left w:val="nil"/>
              <w:bottom w:val="single" w:color="000000" w:sz="6" w:space="0"/>
              <w:right w:val="single" w:color="000000" w:sz="6" w:space="0"/>
            </w:tcBorders>
            <w:shd w:val="clear"/>
            <w:tcMar>
              <w:top w:w="0" w:type="dxa"/>
              <w:left w:w="105" w:type="dxa"/>
              <w:bottom w:w="0" w:type="dxa"/>
              <w:right w:w="105" w:type="dxa"/>
            </w:tcMar>
            <w:vAlign w:val="top"/>
          </w:tcPr>
          <w:p>
            <w:pPr>
              <w:pStyle w:val="4"/>
              <w:keepNext w:val="0"/>
              <w:keepLines w:val="0"/>
              <w:widowControl/>
              <w:suppressLineNumbers w:val="0"/>
              <w:autoSpaceDE w:val="0"/>
              <w:autoSpaceDN/>
              <w:spacing w:line="555" w:lineRule="atLeast"/>
              <w:jc w:val="center"/>
            </w:pPr>
            <w:r>
              <w:rPr>
                <w:rFonts w:hint="eastAsia" w:ascii="宋体" w:hAnsi="宋体" w:eastAsia="宋体" w:cs="宋体"/>
                <w:color w:val="333333"/>
                <w:sz w:val="24"/>
                <w:szCs w:val="24"/>
                <w:bdr w:val="none" w:color="auto" w:sz="0" w:space="0"/>
                <w:vertAlign w:val="baseline"/>
              </w:rPr>
              <w:t>体育(足球专长)教师</w:t>
            </w:r>
          </w:p>
        </w:tc>
        <w:tc>
          <w:tcPr>
            <w:tcW w:w="1050" w:type="dxa"/>
            <w:tcBorders>
              <w:top w:val="nil"/>
              <w:left w:val="nil"/>
              <w:bottom w:val="single" w:color="000000" w:sz="6" w:space="0"/>
              <w:right w:val="single" w:color="000000" w:sz="6" w:space="0"/>
            </w:tcBorders>
            <w:shd w:val="clear"/>
            <w:tcMar>
              <w:top w:w="0" w:type="dxa"/>
              <w:left w:w="105" w:type="dxa"/>
              <w:bottom w:w="0" w:type="dxa"/>
              <w:right w:w="105" w:type="dxa"/>
            </w:tcMar>
            <w:vAlign w:val="top"/>
          </w:tcPr>
          <w:p>
            <w:pPr>
              <w:pStyle w:val="4"/>
              <w:keepNext w:val="0"/>
              <w:keepLines w:val="0"/>
              <w:widowControl/>
              <w:suppressLineNumbers w:val="0"/>
              <w:autoSpaceDE w:val="0"/>
              <w:autoSpaceDN/>
              <w:spacing w:line="555" w:lineRule="atLeast"/>
              <w:jc w:val="center"/>
            </w:pPr>
            <w:r>
              <w:rPr>
                <w:rFonts w:hint="eastAsia" w:ascii="宋体" w:hAnsi="宋体" w:eastAsia="宋体" w:cs="宋体"/>
                <w:color w:val="333333"/>
                <w:sz w:val="24"/>
                <w:szCs w:val="24"/>
                <w:bdr w:val="none" w:color="auto" w:sz="0" w:space="0"/>
                <w:vertAlign w:val="baseline"/>
              </w:rPr>
              <w:t>1</w:t>
            </w:r>
          </w:p>
        </w:tc>
        <w:tc>
          <w:tcPr>
            <w:tcW w:w="4725" w:type="dxa"/>
            <w:vMerge w:val="restart"/>
            <w:tcBorders>
              <w:top w:val="nil"/>
              <w:left w:val="nil"/>
              <w:bottom w:val="single" w:color="000000" w:sz="6" w:space="0"/>
              <w:right w:val="single" w:color="000000" w:sz="6" w:space="0"/>
            </w:tcBorders>
            <w:shd w:val="clear"/>
            <w:tcMar>
              <w:top w:w="0" w:type="dxa"/>
              <w:left w:w="105" w:type="dxa"/>
              <w:bottom w:w="0" w:type="dxa"/>
              <w:right w:w="105" w:type="dxa"/>
            </w:tcMar>
            <w:vAlign w:val="top"/>
          </w:tcPr>
          <w:p>
            <w:pPr>
              <w:pStyle w:val="4"/>
              <w:keepNext w:val="0"/>
              <w:keepLines w:val="0"/>
              <w:widowControl/>
              <w:suppressLineNumbers w:val="0"/>
              <w:autoSpaceDE w:val="0"/>
              <w:autoSpaceDN/>
              <w:spacing w:line="555" w:lineRule="atLeast"/>
            </w:pPr>
            <w:r>
              <w:rPr>
                <w:rFonts w:hint="eastAsia" w:ascii="宋体" w:hAnsi="宋体" w:eastAsia="宋体" w:cs="宋体"/>
                <w:color w:val="333333"/>
                <w:sz w:val="24"/>
                <w:szCs w:val="24"/>
                <w:bdr w:val="none" w:color="auto" w:sz="0" w:space="0"/>
                <w:vertAlign w:val="baseline"/>
              </w:rPr>
              <w:t>本科及以上学历，取得小学及以上相关学科的教师资格证，年龄为35周岁以下（1983年7月1日以后出生）。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465" w:hRule="atLeast"/>
          <w:tblCellSpacing w:w="0" w:type="dxa"/>
        </w:trPr>
        <w:tc>
          <w:tcPr>
            <w:tcW w:w="1605" w:type="dxa"/>
            <w:vMerge w:val="continue"/>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rPr>
                <w:rFonts w:hint="eastAsia" w:ascii="宋体" w:hAnsi="宋体" w:eastAsia="宋体" w:cs="宋体"/>
                <w:color w:val="333333"/>
                <w:sz w:val="24"/>
                <w:szCs w:val="24"/>
                <w:vertAlign w:val="baseline"/>
              </w:rPr>
            </w:pPr>
          </w:p>
        </w:tc>
        <w:tc>
          <w:tcPr>
            <w:tcW w:w="1545" w:type="dxa"/>
            <w:tcBorders>
              <w:top w:val="nil"/>
              <w:left w:val="nil"/>
              <w:bottom w:val="single" w:color="000000" w:sz="6" w:space="0"/>
              <w:right w:val="single" w:color="000000" w:sz="6" w:space="0"/>
            </w:tcBorders>
            <w:shd w:val="clear"/>
            <w:tcMar>
              <w:top w:w="0" w:type="dxa"/>
              <w:left w:w="105" w:type="dxa"/>
              <w:bottom w:w="0" w:type="dxa"/>
              <w:right w:w="105" w:type="dxa"/>
            </w:tcMar>
            <w:vAlign w:val="top"/>
          </w:tcPr>
          <w:p>
            <w:pPr>
              <w:pStyle w:val="4"/>
              <w:keepNext w:val="0"/>
              <w:keepLines w:val="0"/>
              <w:widowControl/>
              <w:suppressLineNumbers w:val="0"/>
              <w:autoSpaceDE w:val="0"/>
              <w:autoSpaceDN/>
              <w:spacing w:line="555" w:lineRule="atLeast"/>
              <w:jc w:val="center"/>
            </w:pPr>
            <w:r>
              <w:rPr>
                <w:rFonts w:hint="eastAsia" w:ascii="宋体" w:hAnsi="宋体" w:eastAsia="宋体" w:cs="宋体"/>
                <w:color w:val="333333"/>
                <w:sz w:val="24"/>
                <w:szCs w:val="24"/>
                <w:bdr w:val="none" w:color="auto" w:sz="0" w:space="0"/>
                <w:vertAlign w:val="baseline"/>
              </w:rPr>
              <w:t>舞蹈教师</w:t>
            </w:r>
          </w:p>
        </w:tc>
        <w:tc>
          <w:tcPr>
            <w:tcW w:w="1050" w:type="dxa"/>
            <w:tcBorders>
              <w:top w:val="nil"/>
              <w:left w:val="nil"/>
              <w:bottom w:val="single" w:color="000000" w:sz="6" w:space="0"/>
              <w:right w:val="single" w:color="000000" w:sz="6" w:space="0"/>
            </w:tcBorders>
            <w:shd w:val="clear"/>
            <w:tcMar>
              <w:top w:w="0" w:type="dxa"/>
              <w:left w:w="105" w:type="dxa"/>
              <w:bottom w:w="0" w:type="dxa"/>
              <w:right w:w="105" w:type="dxa"/>
            </w:tcMar>
            <w:vAlign w:val="top"/>
          </w:tcPr>
          <w:p>
            <w:pPr>
              <w:pStyle w:val="4"/>
              <w:keepNext w:val="0"/>
              <w:keepLines w:val="0"/>
              <w:widowControl/>
              <w:suppressLineNumbers w:val="0"/>
              <w:autoSpaceDE w:val="0"/>
              <w:autoSpaceDN/>
              <w:spacing w:line="555" w:lineRule="atLeast"/>
              <w:jc w:val="center"/>
            </w:pPr>
            <w:r>
              <w:rPr>
                <w:rFonts w:hint="eastAsia" w:ascii="宋体" w:hAnsi="宋体" w:eastAsia="宋体" w:cs="宋体"/>
                <w:color w:val="333333"/>
                <w:sz w:val="24"/>
                <w:szCs w:val="24"/>
                <w:bdr w:val="none" w:color="auto" w:sz="0" w:space="0"/>
                <w:vertAlign w:val="baseline"/>
              </w:rPr>
              <w:t>1</w:t>
            </w:r>
          </w:p>
        </w:tc>
        <w:tc>
          <w:tcPr>
            <w:tcW w:w="4725" w:type="dxa"/>
            <w:vMerge w:val="continue"/>
            <w:tcBorders>
              <w:top w:val="nil"/>
              <w:left w:val="nil"/>
              <w:bottom w:val="single" w:color="000000" w:sz="6" w:space="0"/>
              <w:right w:val="single" w:color="000000" w:sz="6" w:space="0"/>
            </w:tcBorders>
            <w:shd w:val="clear"/>
            <w:tcMar>
              <w:top w:w="0" w:type="dxa"/>
              <w:left w:w="105" w:type="dxa"/>
              <w:bottom w:w="0" w:type="dxa"/>
              <w:right w:w="105" w:type="dxa"/>
            </w:tcMar>
            <w:vAlign w:val="top"/>
          </w:tcPr>
          <w:p>
            <w:pPr>
              <w:rPr>
                <w:rFonts w:hint="eastAsia" w:ascii="宋体" w:hAnsi="宋体" w:eastAsia="宋体" w:cs="宋体"/>
                <w:color w:val="333333"/>
                <w:sz w:val="24"/>
                <w:szCs w:val="24"/>
                <w:vertAlign w:val="baseline"/>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300" w:hRule="atLeast"/>
          <w:tblCellSpacing w:w="0" w:type="dxa"/>
        </w:trPr>
        <w:tc>
          <w:tcPr>
            <w:tcW w:w="1605" w:type="dxa"/>
            <w:vMerge w:val="continue"/>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rPr>
                <w:rFonts w:hint="eastAsia" w:ascii="宋体" w:hAnsi="宋体" w:eastAsia="宋体" w:cs="宋体"/>
                <w:color w:val="333333"/>
                <w:sz w:val="24"/>
                <w:szCs w:val="24"/>
                <w:vertAlign w:val="baseline"/>
              </w:rPr>
            </w:pPr>
          </w:p>
        </w:tc>
        <w:tc>
          <w:tcPr>
            <w:tcW w:w="1545" w:type="dxa"/>
            <w:tcBorders>
              <w:top w:val="nil"/>
              <w:left w:val="nil"/>
              <w:bottom w:val="single" w:color="000000" w:sz="6" w:space="0"/>
              <w:right w:val="single" w:color="000000" w:sz="6" w:space="0"/>
            </w:tcBorders>
            <w:shd w:val="clear"/>
            <w:tcMar>
              <w:top w:w="0" w:type="dxa"/>
              <w:left w:w="105" w:type="dxa"/>
              <w:bottom w:w="0" w:type="dxa"/>
              <w:right w:w="105" w:type="dxa"/>
            </w:tcMar>
            <w:vAlign w:val="top"/>
          </w:tcPr>
          <w:p>
            <w:pPr>
              <w:pStyle w:val="4"/>
              <w:keepNext w:val="0"/>
              <w:keepLines w:val="0"/>
              <w:widowControl/>
              <w:suppressLineNumbers w:val="0"/>
              <w:autoSpaceDE w:val="0"/>
              <w:autoSpaceDN/>
              <w:spacing w:line="555" w:lineRule="atLeast"/>
              <w:jc w:val="center"/>
            </w:pPr>
            <w:r>
              <w:rPr>
                <w:rFonts w:hint="eastAsia" w:ascii="宋体" w:hAnsi="宋体" w:eastAsia="宋体" w:cs="宋体"/>
                <w:color w:val="333333"/>
                <w:sz w:val="24"/>
                <w:szCs w:val="24"/>
                <w:bdr w:val="none" w:color="auto" w:sz="0" w:space="0"/>
                <w:vertAlign w:val="baseline"/>
              </w:rPr>
              <w:t>科学教师</w:t>
            </w:r>
          </w:p>
        </w:tc>
        <w:tc>
          <w:tcPr>
            <w:tcW w:w="1050" w:type="dxa"/>
            <w:tcBorders>
              <w:top w:val="nil"/>
              <w:left w:val="nil"/>
              <w:bottom w:val="single" w:color="000000" w:sz="6" w:space="0"/>
              <w:right w:val="single" w:color="000000" w:sz="6" w:space="0"/>
            </w:tcBorders>
            <w:shd w:val="clear"/>
            <w:tcMar>
              <w:top w:w="0" w:type="dxa"/>
              <w:left w:w="105" w:type="dxa"/>
              <w:bottom w:w="0" w:type="dxa"/>
              <w:right w:w="105" w:type="dxa"/>
            </w:tcMar>
            <w:vAlign w:val="top"/>
          </w:tcPr>
          <w:p>
            <w:pPr>
              <w:pStyle w:val="4"/>
              <w:keepNext w:val="0"/>
              <w:keepLines w:val="0"/>
              <w:widowControl/>
              <w:suppressLineNumbers w:val="0"/>
              <w:autoSpaceDE w:val="0"/>
              <w:autoSpaceDN/>
              <w:spacing w:line="555" w:lineRule="atLeast"/>
              <w:jc w:val="center"/>
            </w:pPr>
            <w:r>
              <w:rPr>
                <w:rFonts w:hint="eastAsia" w:ascii="宋体" w:hAnsi="宋体" w:eastAsia="宋体" w:cs="宋体"/>
                <w:color w:val="333333"/>
                <w:sz w:val="24"/>
                <w:szCs w:val="24"/>
                <w:bdr w:val="none" w:color="auto" w:sz="0" w:space="0"/>
                <w:vertAlign w:val="baseline"/>
              </w:rPr>
              <w:t>1</w:t>
            </w:r>
          </w:p>
        </w:tc>
        <w:tc>
          <w:tcPr>
            <w:tcW w:w="4725" w:type="dxa"/>
            <w:vMerge w:val="continue"/>
            <w:tcBorders>
              <w:top w:val="nil"/>
              <w:left w:val="nil"/>
              <w:bottom w:val="single" w:color="000000" w:sz="6" w:space="0"/>
              <w:right w:val="single" w:color="000000" w:sz="6" w:space="0"/>
            </w:tcBorders>
            <w:shd w:val="clear"/>
            <w:tcMar>
              <w:top w:w="0" w:type="dxa"/>
              <w:left w:w="105" w:type="dxa"/>
              <w:bottom w:w="0" w:type="dxa"/>
              <w:right w:w="105" w:type="dxa"/>
            </w:tcMar>
            <w:vAlign w:val="top"/>
          </w:tcPr>
          <w:p>
            <w:pPr>
              <w:rPr>
                <w:rFonts w:hint="eastAsia" w:ascii="宋体" w:hAnsi="宋体" w:eastAsia="宋体" w:cs="宋体"/>
                <w:color w:val="333333"/>
                <w:sz w:val="24"/>
                <w:szCs w:val="24"/>
                <w:vertAlign w:val="baseline"/>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300" w:hRule="atLeast"/>
          <w:tblCellSpacing w:w="0" w:type="dxa"/>
        </w:trPr>
        <w:tc>
          <w:tcPr>
            <w:tcW w:w="160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4"/>
              <w:keepNext w:val="0"/>
              <w:keepLines w:val="0"/>
              <w:widowControl/>
              <w:suppressLineNumbers w:val="0"/>
              <w:autoSpaceDE w:val="0"/>
              <w:autoSpaceDN/>
              <w:spacing w:line="555" w:lineRule="atLeast"/>
              <w:ind w:left="0"/>
              <w:jc w:val="center"/>
            </w:pPr>
            <w:r>
              <w:rPr>
                <w:rFonts w:hint="eastAsia" w:ascii="宋体" w:hAnsi="宋体" w:eastAsia="宋体" w:cs="宋体"/>
                <w:color w:val="333333"/>
                <w:sz w:val="24"/>
                <w:szCs w:val="24"/>
                <w:bdr w:val="none" w:color="auto" w:sz="0" w:space="0"/>
                <w:vertAlign w:val="baseline"/>
              </w:rPr>
              <w:t>吉安市</w:t>
            </w:r>
          </w:p>
          <w:p>
            <w:pPr>
              <w:pStyle w:val="4"/>
              <w:keepNext w:val="0"/>
              <w:keepLines w:val="0"/>
              <w:widowControl/>
              <w:suppressLineNumbers w:val="0"/>
              <w:autoSpaceDE w:val="0"/>
              <w:autoSpaceDN/>
              <w:spacing w:line="555" w:lineRule="atLeast"/>
              <w:ind w:left="0"/>
              <w:jc w:val="center"/>
            </w:pPr>
            <w:r>
              <w:rPr>
                <w:rFonts w:hint="eastAsia" w:ascii="宋体" w:hAnsi="宋体" w:eastAsia="宋体" w:cs="宋体"/>
                <w:color w:val="333333"/>
                <w:sz w:val="24"/>
                <w:szCs w:val="24"/>
                <w:bdr w:val="none" w:color="auto" w:sz="0" w:space="0"/>
                <w:vertAlign w:val="baseline"/>
              </w:rPr>
              <w:t>保育院</w:t>
            </w:r>
          </w:p>
        </w:tc>
        <w:tc>
          <w:tcPr>
            <w:tcW w:w="1545" w:type="dxa"/>
            <w:tcBorders>
              <w:top w:val="nil"/>
              <w:left w:val="nil"/>
              <w:bottom w:val="single" w:color="000000" w:sz="6" w:space="0"/>
              <w:right w:val="single" w:color="000000" w:sz="6" w:space="0"/>
            </w:tcBorders>
            <w:shd w:val="clear"/>
            <w:tcMar>
              <w:top w:w="0" w:type="dxa"/>
              <w:left w:w="105" w:type="dxa"/>
              <w:bottom w:w="0" w:type="dxa"/>
              <w:right w:w="105" w:type="dxa"/>
            </w:tcMar>
            <w:vAlign w:val="top"/>
          </w:tcPr>
          <w:p>
            <w:pPr>
              <w:pStyle w:val="4"/>
              <w:keepNext w:val="0"/>
              <w:keepLines w:val="0"/>
              <w:widowControl/>
              <w:suppressLineNumbers w:val="0"/>
              <w:autoSpaceDE w:val="0"/>
              <w:autoSpaceDN/>
              <w:spacing w:line="555" w:lineRule="atLeast"/>
              <w:jc w:val="center"/>
            </w:pPr>
            <w:r>
              <w:rPr>
                <w:rFonts w:hint="eastAsia" w:ascii="宋体" w:hAnsi="宋体" w:eastAsia="宋体" w:cs="宋体"/>
                <w:color w:val="333333"/>
                <w:sz w:val="24"/>
                <w:szCs w:val="24"/>
                <w:bdr w:val="none" w:color="auto" w:sz="0" w:space="0"/>
                <w:vertAlign w:val="baseline"/>
              </w:rPr>
              <w:t>幼儿教师</w:t>
            </w:r>
          </w:p>
        </w:tc>
        <w:tc>
          <w:tcPr>
            <w:tcW w:w="1050" w:type="dxa"/>
            <w:tcBorders>
              <w:top w:val="nil"/>
              <w:left w:val="nil"/>
              <w:bottom w:val="single" w:color="000000" w:sz="6" w:space="0"/>
              <w:right w:val="single" w:color="000000" w:sz="6" w:space="0"/>
            </w:tcBorders>
            <w:shd w:val="clear"/>
            <w:tcMar>
              <w:top w:w="0" w:type="dxa"/>
              <w:left w:w="105" w:type="dxa"/>
              <w:bottom w:w="0" w:type="dxa"/>
              <w:right w:w="105" w:type="dxa"/>
            </w:tcMar>
            <w:vAlign w:val="top"/>
          </w:tcPr>
          <w:p>
            <w:pPr>
              <w:pStyle w:val="4"/>
              <w:keepNext w:val="0"/>
              <w:keepLines w:val="0"/>
              <w:widowControl/>
              <w:suppressLineNumbers w:val="0"/>
              <w:autoSpaceDE w:val="0"/>
              <w:autoSpaceDN/>
              <w:spacing w:line="555" w:lineRule="atLeast"/>
              <w:jc w:val="center"/>
            </w:pPr>
            <w:r>
              <w:rPr>
                <w:rFonts w:hint="eastAsia" w:ascii="宋体" w:hAnsi="宋体" w:eastAsia="宋体" w:cs="宋体"/>
                <w:color w:val="333333"/>
                <w:sz w:val="24"/>
                <w:szCs w:val="24"/>
                <w:bdr w:val="none" w:color="auto" w:sz="0" w:space="0"/>
                <w:vertAlign w:val="baseline"/>
              </w:rPr>
              <w:t>5</w:t>
            </w:r>
          </w:p>
        </w:tc>
        <w:tc>
          <w:tcPr>
            <w:tcW w:w="4725" w:type="dxa"/>
            <w:tcBorders>
              <w:top w:val="nil"/>
              <w:left w:val="nil"/>
              <w:bottom w:val="single" w:color="000000" w:sz="6" w:space="0"/>
              <w:right w:val="single" w:color="000000" w:sz="6" w:space="0"/>
            </w:tcBorders>
            <w:shd w:val="clear"/>
            <w:tcMar>
              <w:top w:w="0" w:type="dxa"/>
              <w:left w:w="105" w:type="dxa"/>
              <w:bottom w:w="0" w:type="dxa"/>
              <w:right w:w="105" w:type="dxa"/>
            </w:tcMar>
            <w:vAlign w:val="top"/>
          </w:tcPr>
          <w:p>
            <w:pPr>
              <w:pStyle w:val="4"/>
              <w:keepNext w:val="0"/>
              <w:keepLines w:val="0"/>
              <w:widowControl/>
              <w:suppressLineNumbers w:val="0"/>
              <w:autoSpaceDE w:val="0"/>
              <w:autoSpaceDN/>
              <w:spacing w:line="555" w:lineRule="atLeast"/>
            </w:pPr>
            <w:r>
              <w:rPr>
                <w:rFonts w:hint="eastAsia" w:ascii="宋体" w:hAnsi="宋体" w:eastAsia="宋体" w:cs="宋体"/>
                <w:color w:val="333333"/>
                <w:sz w:val="24"/>
                <w:szCs w:val="24"/>
                <w:bdr w:val="none" w:color="auto" w:sz="0" w:space="0"/>
                <w:vertAlign w:val="baseline"/>
              </w:rPr>
              <w:t>全日制中专及以上学历，学前教育或艺术类专业，具备幼儿园及以上教师资格证，35周岁以下（1983年7月1日以后出生）。</w:t>
            </w:r>
          </w:p>
        </w:tc>
      </w:tr>
    </w:tbl>
    <w:p>
      <w:pPr>
        <w:pStyle w:val="4"/>
        <w:keepNext w:val="0"/>
        <w:keepLines w:val="0"/>
        <w:widowControl/>
        <w:suppressLineNumbers w:val="0"/>
        <w:autoSpaceDE w:val="0"/>
        <w:autoSpaceDN/>
        <w:spacing w:before="0" w:beforeAutospacing="0" w:after="0" w:afterAutospacing="0" w:line="555" w:lineRule="atLeast"/>
        <w:ind w:left="0" w:right="0"/>
        <w:jc w:val="center"/>
      </w:pPr>
      <w:r>
        <w:rPr>
          <w:rStyle w:val="6"/>
          <w:rFonts w:hint="eastAsia" w:ascii="宋体" w:hAnsi="宋体" w:eastAsia="宋体" w:cs="宋体"/>
          <w:color w:val="333333"/>
          <w:sz w:val="24"/>
          <w:szCs w:val="24"/>
          <w:bdr w:val="none" w:color="auto" w:sz="0" w:space="0"/>
          <w:vertAlign w:val="baseline"/>
        </w:rPr>
        <w:t>吉安市事业单位应聘人员考试报名表</w:t>
      </w:r>
    </w:p>
    <w:tbl>
      <w:tblPr>
        <w:tblW w:w="8508" w:type="dxa"/>
        <w:tblCellSpacing w:w="0" w:type="dxa"/>
        <w:tblInd w:w="3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
      <w:tblGrid>
        <w:gridCol w:w="1547"/>
        <w:gridCol w:w="5"/>
        <w:gridCol w:w="398"/>
        <w:gridCol w:w="1646"/>
        <w:gridCol w:w="5"/>
        <w:gridCol w:w="73"/>
        <w:gridCol w:w="89"/>
        <w:gridCol w:w="51"/>
        <w:gridCol w:w="520"/>
        <w:gridCol w:w="4"/>
        <w:gridCol w:w="4"/>
        <w:gridCol w:w="328"/>
        <w:gridCol w:w="520"/>
        <w:gridCol w:w="904"/>
        <w:gridCol w:w="5"/>
        <w:gridCol w:w="5"/>
        <w:gridCol w:w="18"/>
        <w:gridCol w:w="238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cantSplit/>
          <w:trHeight w:val="555" w:hRule="atLeast"/>
          <w:tblCellSpacing w:w="0" w:type="dxa"/>
        </w:trPr>
        <w:tc>
          <w:tcPr>
            <w:tcW w:w="1552" w:type="dxa"/>
            <w:gridSpan w:val="2"/>
            <w:tcBorders>
              <w:top w:val="single" w:color="000000" w:sz="12" w:space="0"/>
              <w:left w:val="single" w:color="000000" w:sz="12" w:space="0"/>
              <w:bottom w:val="single" w:color="000000" w:sz="6" w:space="0"/>
              <w:right w:val="single" w:color="000000" w:sz="6" w:space="0"/>
            </w:tcBorders>
            <w:shd w:val="clear"/>
            <w:tcMar>
              <w:top w:w="0" w:type="dxa"/>
              <w:left w:w="105" w:type="dxa"/>
              <w:bottom w:w="0" w:type="dxa"/>
              <w:right w:w="105" w:type="dxa"/>
            </w:tcMar>
            <w:vAlign w:val="top"/>
          </w:tcPr>
          <w:p>
            <w:pPr>
              <w:pStyle w:val="4"/>
              <w:keepNext w:val="0"/>
              <w:keepLines w:val="0"/>
              <w:widowControl/>
              <w:suppressLineNumbers w:val="0"/>
              <w:autoSpaceDE w:val="0"/>
              <w:autoSpaceDN/>
              <w:spacing w:line="555" w:lineRule="atLeast"/>
              <w:jc w:val="center"/>
            </w:pPr>
            <w:r>
              <w:rPr>
                <w:rFonts w:hint="eastAsia" w:ascii="宋体" w:hAnsi="宋体" w:eastAsia="宋体" w:cs="宋体"/>
                <w:color w:val="333333"/>
                <w:sz w:val="24"/>
                <w:szCs w:val="24"/>
                <w:bdr w:val="none" w:color="auto" w:sz="0" w:space="0"/>
                <w:vertAlign w:val="baseline"/>
              </w:rPr>
              <w:t>姓名</w:t>
            </w:r>
          </w:p>
        </w:tc>
        <w:tc>
          <w:tcPr>
            <w:tcW w:w="398" w:type="dxa"/>
            <w:tcBorders>
              <w:top w:val="single" w:color="000000" w:sz="12" w:space="0"/>
              <w:left w:val="nil"/>
              <w:bottom w:val="single" w:color="000000" w:sz="6" w:space="0"/>
              <w:right w:val="single" w:color="000000" w:sz="6" w:space="0"/>
            </w:tcBorders>
            <w:shd w:val="clear"/>
            <w:tcMar>
              <w:top w:w="0" w:type="dxa"/>
              <w:left w:w="105" w:type="dxa"/>
              <w:bottom w:w="0" w:type="dxa"/>
              <w:right w:w="105" w:type="dxa"/>
            </w:tcMar>
            <w:vAlign w:val="top"/>
          </w:tcPr>
          <w:p>
            <w:pPr>
              <w:keepNext w:val="0"/>
              <w:keepLines w:val="0"/>
              <w:widowControl/>
              <w:suppressLineNumbers w:val="0"/>
              <w:spacing w:before="0" w:beforeAutospacing="0" w:after="0" w:afterAutospacing="0" w:line="450" w:lineRule="atLeast"/>
              <w:ind w:left="0" w:right="0"/>
              <w:jc w:val="left"/>
              <w:textAlignment w:val="baseline"/>
              <w:rPr>
                <w:rFonts w:hint="eastAsia" w:ascii="宋体" w:hAnsi="宋体" w:eastAsia="宋体" w:cs="宋体"/>
                <w:color w:val="333333"/>
                <w:sz w:val="24"/>
                <w:szCs w:val="24"/>
              </w:rPr>
            </w:pPr>
          </w:p>
        </w:tc>
        <w:tc>
          <w:tcPr>
            <w:tcW w:w="1651" w:type="dxa"/>
            <w:gridSpan w:val="2"/>
            <w:tcBorders>
              <w:top w:val="single" w:color="000000" w:sz="12" w:space="0"/>
              <w:left w:val="nil"/>
              <w:bottom w:val="single" w:color="000000" w:sz="6" w:space="0"/>
              <w:right w:val="single" w:color="000000" w:sz="6" w:space="0"/>
            </w:tcBorders>
            <w:shd w:val="clear"/>
            <w:tcMar>
              <w:top w:w="0" w:type="dxa"/>
              <w:left w:w="105" w:type="dxa"/>
              <w:bottom w:w="0" w:type="dxa"/>
              <w:right w:w="105" w:type="dxa"/>
            </w:tcMar>
            <w:vAlign w:val="top"/>
          </w:tcPr>
          <w:p>
            <w:pPr>
              <w:pStyle w:val="4"/>
              <w:keepNext w:val="0"/>
              <w:keepLines w:val="0"/>
              <w:widowControl/>
              <w:suppressLineNumbers w:val="0"/>
              <w:autoSpaceDE w:val="0"/>
              <w:autoSpaceDN/>
              <w:spacing w:line="555" w:lineRule="atLeast"/>
              <w:jc w:val="center"/>
            </w:pPr>
            <w:r>
              <w:rPr>
                <w:rFonts w:hint="eastAsia" w:ascii="宋体" w:hAnsi="宋体" w:eastAsia="宋体" w:cs="宋体"/>
                <w:color w:val="333333"/>
                <w:sz w:val="24"/>
                <w:szCs w:val="24"/>
                <w:bdr w:val="none" w:color="auto" w:sz="0" w:space="0"/>
                <w:vertAlign w:val="baseline"/>
              </w:rPr>
              <w:t>性 别</w:t>
            </w:r>
          </w:p>
        </w:tc>
        <w:tc>
          <w:tcPr>
            <w:tcW w:w="213" w:type="dxa"/>
            <w:gridSpan w:val="3"/>
            <w:tcBorders>
              <w:top w:val="single" w:color="000000" w:sz="12" w:space="0"/>
              <w:left w:val="nil"/>
              <w:bottom w:val="single" w:color="000000" w:sz="6" w:space="0"/>
              <w:right w:val="single" w:color="000000" w:sz="6" w:space="0"/>
            </w:tcBorders>
            <w:shd w:val="clear"/>
            <w:tcMar>
              <w:top w:w="0" w:type="dxa"/>
              <w:left w:w="105" w:type="dxa"/>
              <w:bottom w:w="0" w:type="dxa"/>
              <w:right w:w="105" w:type="dxa"/>
            </w:tcMar>
            <w:vAlign w:val="top"/>
          </w:tcPr>
          <w:p>
            <w:pPr>
              <w:keepNext w:val="0"/>
              <w:keepLines w:val="0"/>
              <w:widowControl/>
              <w:suppressLineNumbers w:val="0"/>
              <w:spacing w:before="0" w:beforeAutospacing="0" w:after="0" w:afterAutospacing="0" w:line="450" w:lineRule="atLeast"/>
              <w:ind w:left="0" w:right="0"/>
              <w:jc w:val="left"/>
              <w:textAlignment w:val="baseline"/>
              <w:rPr>
                <w:rFonts w:hint="eastAsia" w:ascii="宋体" w:hAnsi="宋体" w:eastAsia="宋体" w:cs="宋体"/>
                <w:color w:val="333333"/>
                <w:sz w:val="24"/>
                <w:szCs w:val="24"/>
              </w:rPr>
            </w:pPr>
          </w:p>
        </w:tc>
        <w:tc>
          <w:tcPr>
            <w:tcW w:w="520" w:type="dxa"/>
            <w:tcBorders>
              <w:top w:val="single" w:color="000000" w:sz="12" w:space="0"/>
              <w:left w:val="nil"/>
              <w:bottom w:val="single" w:color="000000" w:sz="6" w:space="0"/>
              <w:right w:val="single" w:color="000000" w:sz="6" w:space="0"/>
            </w:tcBorders>
            <w:shd w:val="clear"/>
            <w:tcMar>
              <w:top w:w="0" w:type="dxa"/>
              <w:left w:w="105" w:type="dxa"/>
              <w:bottom w:w="0" w:type="dxa"/>
              <w:right w:w="105" w:type="dxa"/>
            </w:tcMar>
            <w:vAlign w:val="top"/>
          </w:tcPr>
          <w:p>
            <w:pPr>
              <w:pStyle w:val="4"/>
              <w:keepNext w:val="0"/>
              <w:keepLines w:val="0"/>
              <w:widowControl/>
              <w:suppressLineNumbers w:val="0"/>
              <w:autoSpaceDE w:val="0"/>
              <w:autoSpaceDN/>
              <w:spacing w:line="555" w:lineRule="atLeast"/>
              <w:jc w:val="center"/>
            </w:pPr>
            <w:r>
              <w:rPr>
                <w:rFonts w:hint="eastAsia" w:ascii="宋体" w:hAnsi="宋体" w:eastAsia="宋体" w:cs="宋体"/>
                <w:color w:val="333333"/>
                <w:sz w:val="24"/>
                <w:szCs w:val="24"/>
                <w:bdr w:val="none" w:color="auto" w:sz="0" w:space="0"/>
                <w:vertAlign w:val="baseline"/>
              </w:rPr>
              <w:t>民族</w:t>
            </w:r>
          </w:p>
        </w:tc>
        <w:tc>
          <w:tcPr>
            <w:tcW w:w="336" w:type="dxa"/>
            <w:gridSpan w:val="3"/>
            <w:tcBorders>
              <w:top w:val="single" w:color="000000" w:sz="12" w:space="0"/>
              <w:left w:val="nil"/>
              <w:bottom w:val="single" w:color="000000" w:sz="6" w:space="0"/>
              <w:right w:val="single" w:color="000000" w:sz="6" w:space="0"/>
            </w:tcBorders>
            <w:shd w:val="clear"/>
            <w:tcMar>
              <w:top w:w="0" w:type="dxa"/>
              <w:left w:w="105" w:type="dxa"/>
              <w:bottom w:w="0" w:type="dxa"/>
              <w:right w:w="105" w:type="dxa"/>
            </w:tcMar>
            <w:vAlign w:val="top"/>
          </w:tcPr>
          <w:p>
            <w:pPr>
              <w:keepNext w:val="0"/>
              <w:keepLines w:val="0"/>
              <w:widowControl/>
              <w:suppressLineNumbers w:val="0"/>
              <w:spacing w:before="0" w:beforeAutospacing="0" w:after="0" w:afterAutospacing="0" w:line="450" w:lineRule="atLeast"/>
              <w:ind w:left="0" w:right="0"/>
              <w:jc w:val="left"/>
              <w:textAlignment w:val="baseline"/>
              <w:rPr>
                <w:rFonts w:hint="eastAsia" w:ascii="宋体" w:hAnsi="宋体" w:eastAsia="宋体" w:cs="宋体"/>
                <w:color w:val="333333"/>
                <w:sz w:val="24"/>
                <w:szCs w:val="24"/>
              </w:rPr>
            </w:pPr>
          </w:p>
        </w:tc>
        <w:tc>
          <w:tcPr>
            <w:tcW w:w="520" w:type="dxa"/>
            <w:tcBorders>
              <w:top w:val="single" w:color="000000" w:sz="12" w:space="0"/>
              <w:left w:val="nil"/>
              <w:bottom w:val="nil"/>
              <w:right w:val="single" w:color="000000" w:sz="6" w:space="0"/>
            </w:tcBorders>
            <w:shd w:val="clear"/>
            <w:tcMar>
              <w:top w:w="0" w:type="dxa"/>
              <w:left w:w="105" w:type="dxa"/>
              <w:bottom w:w="0" w:type="dxa"/>
              <w:right w:w="105" w:type="dxa"/>
            </w:tcMar>
            <w:vAlign w:val="top"/>
          </w:tcPr>
          <w:p>
            <w:pPr>
              <w:pStyle w:val="4"/>
              <w:keepNext w:val="0"/>
              <w:keepLines w:val="0"/>
              <w:widowControl/>
              <w:suppressLineNumbers w:val="0"/>
              <w:autoSpaceDE w:val="0"/>
              <w:autoSpaceDN/>
              <w:spacing w:line="555" w:lineRule="atLeast"/>
              <w:jc w:val="center"/>
            </w:pPr>
            <w:r>
              <w:rPr>
                <w:rFonts w:hint="eastAsia" w:ascii="宋体" w:hAnsi="宋体" w:eastAsia="宋体" w:cs="宋体"/>
                <w:color w:val="333333"/>
                <w:sz w:val="24"/>
                <w:szCs w:val="24"/>
                <w:bdr w:val="none" w:color="auto" w:sz="0" w:space="0"/>
                <w:vertAlign w:val="baseline"/>
              </w:rPr>
              <w:t>籍 贯</w:t>
            </w:r>
          </w:p>
        </w:tc>
        <w:tc>
          <w:tcPr>
            <w:tcW w:w="914" w:type="dxa"/>
            <w:gridSpan w:val="3"/>
            <w:tcBorders>
              <w:top w:val="single" w:color="000000" w:sz="12" w:space="0"/>
              <w:left w:val="nil"/>
              <w:bottom w:val="single" w:color="000000" w:sz="6" w:space="0"/>
              <w:right w:val="single" w:color="000000" w:sz="6" w:space="0"/>
            </w:tcBorders>
            <w:shd w:val="clear"/>
            <w:tcMar>
              <w:top w:w="0" w:type="dxa"/>
              <w:left w:w="105" w:type="dxa"/>
              <w:bottom w:w="0" w:type="dxa"/>
              <w:right w:w="105" w:type="dxa"/>
            </w:tcMar>
            <w:vAlign w:val="top"/>
          </w:tcPr>
          <w:p>
            <w:pPr>
              <w:keepNext w:val="0"/>
              <w:keepLines w:val="0"/>
              <w:widowControl/>
              <w:suppressLineNumbers w:val="0"/>
              <w:spacing w:before="0" w:beforeAutospacing="0" w:after="0" w:afterAutospacing="0" w:line="450" w:lineRule="atLeast"/>
              <w:ind w:left="0" w:right="0"/>
              <w:jc w:val="left"/>
              <w:textAlignment w:val="baseline"/>
              <w:rPr>
                <w:rFonts w:hint="eastAsia" w:ascii="宋体" w:hAnsi="宋体" w:eastAsia="宋体" w:cs="宋体"/>
                <w:color w:val="333333"/>
                <w:sz w:val="24"/>
                <w:szCs w:val="24"/>
              </w:rPr>
            </w:pPr>
          </w:p>
        </w:tc>
        <w:tc>
          <w:tcPr>
            <w:tcW w:w="2404" w:type="dxa"/>
            <w:gridSpan w:val="2"/>
            <w:vMerge w:val="restart"/>
            <w:tcBorders>
              <w:top w:val="single" w:color="000000" w:sz="12" w:space="0"/>
              <w:left w:val="nil"/>
              <w:bottom w:val="single" w:color="000000" w:sz="6" w:space="0"/>
              <w:right w:val="single" w:color="000000" w:sz="12" w:space="0"/>
            </w:tcBorders>
            <w:shd w:val="clear"/>
            <w:tcMar>
              <w:top w:w="0" w:type="dxa"/>
              <w:left w:w="105" w:type="dxa"/>
              <w:bottom w:w="0" w:type="dxa"/>
              <w:right w:w="105" w:type="dxa"/>
            </w:tcMar>
            <w:vAlign w:val="top"/>
          </w:tcPr>
          <w:p>
            <w:pPr>
              <w:pStyle w:val="4"/>
              <w:keepNext w:val="0"/>
              <w:keepLines w:val="0"/>
              <w:widowControl/>
              <w:suppressLineNumbers w:val="0"/>
              <w:autoSpaceDE w:val="0"/>
              <w:autoSpaceDN/>
              <w:spacing w:line="555" w:lineRule="atLeast"/>
              <w:jc w:val="center"/>
            </w:pPr>
            <w:r>
              <w:rPr>
                <w:rFonts w:hint="eastAsia" w:ascii="宋体" w:hAnsi="宋体" w:eastAsia="宋体" w:cs="宋体"/>
                <w:color w:val="333333"/>
                <w:sz w:val="24"/>
                <w:szCs w:val="24"/>
                <w:bdr w:val="none" w:color="auto" w:sz="0" w:space="0"/>
                <w:vertAlign w:val="baseline"/>
              </w:rPr>
              <w:t>相          </w:t>
            </w:r>
          </w:p>
          <w:p>
            <w:pPr>
              <w:pStyle w:val="4"/>
              <w:keepNext w:val="0"/>
              <w:keepLines w:val="0"/>
              <w:widowControl/>
              <w:suppressLineNumbers w:val="0"/>
              <w:autoSpaceDE w:val="0"/>
              <w:autoSpaceDN/>
              <w:spacing w:line="555" w:lineRule="atLeast"/>
              <w:jc w:val="center"/>
            </w:pPr>
            <w:r>
              <w:rPr>
                <w:rFonts w:hint="eastAsia" w:ascii="宋体" w:hAnsi="宋体" w:eastAsia="宋体" w:cs="宋体"/>
                <w:color w:val="333333"/>
                <w:sz w:val="24"/>
                <w:szCs w:val="24"/>
                <w:bdr w:val="none" w:color="auto" w:sz="0" w:space="0"/>
                <w:vertAlign w:val="baseline"/>
              </w:rPr>
              <w:t>片</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cantSplit/>
          <w:trHeight w:val="555" w:hRule="atLeast"/>
          <w:tblCellSpacing w:w="0" w:type="dxa"/>
        </w:trPr>
        <w:tc>
          <w:tcPr>
            <w:tcW w:w="1552" w:type="dxa"/>
            <w:gridSpan w:val="2"/>
            <w:tcBorders>
              <w:top w:val="nil"/>
              <w:left w:val="single" w:color="000000" w:sz="12" w:space="0"/>
              <w:bottom w:val="single" w:color="000000" w:sz="6" w:space="0"/>
              <w:right w:val="single" w:color="000000" w:sz="6" w:space="0"/>
            </w:tcBorders>
            <w:shd w:val="clear"/>
            <w:tcMar>
              <w:top w:w="0" w:type="dxa"/>
              <w:left w:w="105" w:type="dxa"/>
              <w:bottom w:w="0" w:type="dxa"/>
              <w:right w:w="105" w:type="dxa"/>
            </w:tcMar>
            <w:vAlign w:val="top"/>
          </w:tcPr>
          <w:p>
            <w:pPr>
              <w:pStyle w:val="4"/>
              <w:keepNext w:val="0"/>
              <w:keepLines w:val="0"/>
              <w:widowControl/>
              <w:suppressLineNumbers w:val="0"/>
              <w:autoSpaceDE w:val="0"/>
              <w:autoSpaceDN/>
              <w:spacing w:line="555" w:lineRule="atLeast"/>
              <w:jc w:val="center"/>
            </w:pPr>
            <w:r>
              <w:rPr>
                <w:rFonts w:hint="eastAsia" w:ascii="宋体" w:hAnsi="宋体" w:eastAsia="宋体" w:cs="宋体"/>
                <w:color w:val="333333"/>
                <w:spacing w:val="-15"/>
                <w:sz w:val="24"/>
                <w:szCs w:val="24"/>
                <w:bdr w:val="none" w:color="auto" w:sz="0" w:space="0"/>
                <w:vertAlign w:val="baseline"/>
              </w:rPr>
              <w:t>出生年月</w:t>
            </w:r>
          </w:p>
        </w:tc>
        <w:tc>
          <w:tcPr>
            <w:tcW w:w="398" w:type="dxa"/>
            <w:tcBorders>
              <w:top w:val="nil"/>
              <w:left w:val="nil"/>
              <w:bottom w:val="single" w:color="000000" w:sz="6" w:space="0"/>
              <w:right w:val="single" w:color="000000" w:sz="6" w:space="0"/>
            </w:tcBorders>
            <w:shd w:val="clear"/>
            <w:tcMar>
              <w:top w:w="0" w:type="dxa"/>
              <w:left w:w="105" w:type="dxa"/>
              <w:bottom w:w="0" w:type="dxa"/>
              <w:right w:w="105" w:type="dxa"/>
            </w:tcMar>
            <w:vAlign w:val="top"/>
          </w:tcPr>
          <w:p>
            <w:pPr>
              <w:keepNext w:val="0"/>
              <w:keepLines w:val="0"/>
              <w:widowControl/>
              <w:suppressLineNumbers w:val="0"/>
              <w:spacing w:before="0" w:beforeAutospacing="0" w:after="0" w:afterAutospacing="0" w:line="450" w:lineRule="atLeast"/>
              <w:ind w:left="0" w:right="0"/>
              <w:jc w:val="left"/>
              <w:textAlignment w:val="baseline"/>
              <w:rPr>
                <w:rFonts w:hint="eastAsia" w:ascii="宋体" w:hAnsi="宋体" w:eastAsia="宋体" w:cs="宋体"/>
                <w:color w:val="333333"/>
                <w:sz w:val="24"/>
                <w:szCs w:val="24"/>
              </w:rPr>
            </w:pPr>
          </w:p>
        </w:tc>
        <w:tc>
          <w:tcPr>
            <w:tcW w:w="1864" w:type="dxa"/>
            <w:gridSpan w:val="5"/>
            <w:tcBorders>
              <w:top w:val="nil"/>
              <w:left w:val="nil"/>
              <w:bottom w:val="single" w:color="000000" w:sz="6" w:space="0"/>
              <w:right w:val="single" w:color="000000" w:sz="6" w:space="0"/>
            </w:tcBorders>
            <w:shd w:val="clear"/>
            <w:tcMar>
              <w:top w:w="0" w:type="dxa"/>
              <w:left w:w="105" w:type="dxa"/>
              <w:bottom w:w="0" w:type="dxa"/>
              <w:right w:w="105" w:type="dxa"/>
            </w:tcMar>
            <w:vAlign w:val="top"/>
          </w:tcPr>
          <w:p>
            <w:pPr>
              <w:pStyle w:val="4"/>
              <w:keepNext w:val="0"/>
              <w:keepLines w:val="0"/>
              <w:widowControl/>
              <w:suppressLineNumbers w:val="0"/>
              <w:autoSpaceDE w:val="0"/>
              <w:autoSpaceDN/>
              <w:spacing w:line="555" w:lineRule="atLeast"/>
              <w:jc w:val="center"/>
            </w:pPr>
            <w:r>
              <w:rPr>
                <w:rFonts w:hint="eastAsia" w:ascii="宋体" w:hAnsi="宋体" w:eastAsia="宋体" w:cs="宋体"/>
                <w:color w:val="333333"/>
                <w:sz w:val="24"/>
                <w:szCs w:val="24"/>
                <w:bdr w:val="none" w:color="auto" w:sz="0" w:space="0"/>
                <w:vertAlign w:val="baseline"/>
              </w:rPr>
              <w:t>政治面貌</w:t>
            </w:r>
          </w:p>
        </w:tc>
        <w:tc>
          <w:tcPr>
            <w:tcW w:w="856" w:type="dxa"/>
            <w:gridSpan w:val="4"/>
            <w:tcBorders>
              <w:top w:val="nil"/>
              <w:left w:val="nil"/>
              <w:bottom w:val="single" w:color="000000" w:sz="6" w:space="0"/>
              <w:right w:val="single" w:color="000000" w:sz="6" w:space="0"/>
            </w:tcBorders>
            <w:shd w:val="clear"/>
            <w:tcMar>
              <w:top w:w="0" w:type="dxa"/>
              <w:left w:w="105" w:type="dxa"/>
              <w:bottom w:w="0" w:type="dxa"/>
              <w:right w:w="105" w:type="dxa"/>
            </w:tcMar>
            <w:vAlign w:val="top"/>
          </w:tcPr>
          <w:p>
            <w:pPr>
              <w:keepNext w:val="0"/>
              <w:keepLines w:val="0"/>
              <w:widowControl/>
              <w:suppressLineNumbers w:val="0"/>
              <w:spacing w:before="0" w:beforeAutospacing="0" w:after="0" w:afterAutospacing="0" w:line="450" w:lineRule="atLeast"/>
              <w:ind w:left="0" w:right="0"/>
              <w:jc w:val="left"/>
              <w:textAlignment w:val="baseline"/>
              <w:rPr>
                <w:rFonts w:hint="eastAsia" w:ascii="宋体" w:hAnsi="宋体" w:eastAsia="宋体" w:cs="宋体"/>
                <w:color w:val="333333"/>
                <w:sz w:val="24"/>
                <w:szCs w:val="24"/>
              </w:rPr>
            </w:pPr>
          </w:p>
        </w:tc>
        <w:tc>
          <w:tcPr>
            <w:tcW w:w="520" w:type="dxa"/>
            <w:tcBorders>
              <w:top w:val="nil"/>
              <w:left w:val="nil"/>
              <w:bottom w:val="single" w:color="000000" w:sz="6" w:space="0"/>
              <w:right w:val="single" w:color="000000" w:sz="6" w:space="0"/>
            </w:tcBorders>
            <w:shd w:val="clear"/>
            <w:tcMar>
              <w:top w:w="0" w:type="dxa"/>
              <w:left w:w="105" w:type="dxa"/>
              <w:bottom w:w="0" w:type="dxa"/>
              <w:right w:w="105" w:type="dxa"/>
            </w:tcMar>
            <w:vAlign w:val="top"/>
          </w:tcPr>
          <w:p>
            <w:pPr>
              <w:pStyle w:val="4"/>
              <w:keepNext w:val="0"/>
              <w:keepLines w:val="0"/>
              <w:widowControl/>
              <w:suppressLineNumbers w:val="0"/>
              <w:autoSpaceDE w:val="0"/>
              <w:autoSpaceDN/>
              <w:spacing w:line="555" w:lineRule="atLeast"/>
              <w:jc w:val="center"/>
            </w:pPr>
            <w:r>
              <w:rPr>
                <w:rFonts w:hint="eastAsia" w:ascii="宋体" w:hAnsi="宋体" w:eastAsia="宋体" w:cs="宋体"/>
                <w:color w:val="333333"/>
                <w:spacing w:val="-15"/>
                <w:sz w:val="24"/>
                <w:szCs w:val="24"/>
                <w:bdr w:val="none" w:color="auto" w:sz="0" w:space="0"/>
                <w:vertAlign w:val="baseline"/>
              </w:rPr>
              <w:t>参加工作时间</w:t>
            </w:r>
          </w:p>
        </w:tc>
        <w:tc>
          <w:tcPr>
            <w:tcW w:w="914" w:type="dxa"/>
            <w:gridSpan w:val="3"/>
            <w:tcBorders>
              <w:top w:val="nil"/>
              <w:left w:val="nil"/>
              <w:bottom w:val="single" w:color="000000" w:sz="6" w:space="0"/>
              <w:right w:val="single" w:color="000000" w:sz="6" w:space="0"/>
            </w:tcBorders>
            <w:shd w:val="clear"/>
            <w:tcMar>
              <w:top w:w="0" w:type="dxa"/>
              <w:left w:w="105" w:type="dxa"/>
              <w:bottom w:w="0" w:type="dxa"/>
              <w:right w:w="105" w:type="dxa"/>
            </w:tcMar>
            <w:vAlign w:val="top"/>
          </w:tcPr>
          <w:p>
            <w:pPr>
              <w:keepNext w:val="0"/>
              <w:keepLines w:val="0"/>
              <w:widowControl/>
              <w:suppressLineNumbers w:val="0"/>
              <w:spacing w:before="0" w:beforeAutospacing="0" w:after="0" w:afterAutospacing="0" w:line="450" w:lineRule="atLeast"/>
              <w:ind w:left="0" w:right="0"/>
              <w:jc w:val="left"/>
              <w:textAlignment w:val="baseline"/>
              <w:rPr>
                <w:rFonts w:hint="eastAsia" w:ascii="宋体" w:hAnsi="宋体" w:eastAsia="宋体" w:cs="宋体"/>
                <w:color w:val="333333"/>
                <w:sz w:val="24"/>
                <w:szCs w:val="24"/>
              </w:rPr>
            </w:pPr>
          </w:p>
        </w:tc>
        <w:tc>
          <w:tcPr>
            <w:tcW w:w="2404" w:type="dxa"/>
            <w:gridSpan w:val="2"/>
            <w:vMerge w:val="continue"/>
            <w:tcBorders>
              <w:top w:val="single" w:color="000000" w:sz="12" w:space="0"/>
              <w:left w:val="nil"/>
              <w:bottom w:val="single" w:color="000000" w:sz="6" w:space="0"/>
              <w:right w:val="single" w:color="000000" w:sz="12" w:space="0"/>
            </w:tcBorders>
            <w:shd w:val="clear"/>
            <w:tcMar>
              <w:top w:w="0" w:type="dxa"/>
              <w:left w:w="105" w:type="dxa"/>
              <w:bottom w:w="0" w:type="dxa"/>
              <w:right w:w="105" w:type="dxa"/>
            </w:tcMar>
            <w:vAlign w:val="top"/>
          </w:tcPr>
          <w:p>
            <w:pPr>
              <w:rPr>
                <w:rFonts w:hint="eastAsia" w:ascii="宋体" w:hAnsi="宋体" w:eastAsia="宋体" w:cs="宋体"/>
                <w:color w:val="333333"/>
                <w:sz w:val="24"/>
                <w:szCs w:val="24"/>
                <w:vertAlign w:val="baseline"/>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cantSplit/>
          <w:trHeight w:val="555" w:hRule="atLeast"/>
          <w:tblCellSpacing w:w="0" w:type="dxa"/>
        </w:trPr>
        <w:tc>
          <w:tcPr>
            <w:tcW w:w="1552" w:type="dxa"/>
            <w:gridSpan w:val="2"/>
            <w:tcBorders>
              <w:top w:val="nil"/>
              <w:left w:val="single" w:color="000000" w:sz="12" w:space="0"/>
              <w:bottom w:val="single" w:color="000000" w:sz="6" w:space="0"/>
              <w:right w:val="single" w:color="000000" w:sz="6" w:space="0"/>
            </w:tcBorders>
            <w:shd w:val="clear"/>
            <w:tcMar>
              <w:top w:w="0" w:type="dxa"/>
              <w:left w:w="105" w:type="dxa"/>
              <w:bottom w:w="0" w:type="dxa"/>
              <w:right w:w="105" w:type="dxa"/>
            </w:tcMar>
            <w:vAlign w:val="top"/>
          </w:tcPr>
          <w:p>
            <w:pPr>
              <w:pStyle w:val="4"/>
              <w:keepNext w:val="0"/>
              <w:keepLines w:val="0"/>
              <w:widowControl/>
              <w:suppressLineNumbers w:val="0"/>
              <w:autoSpaceDE w:val="0"/>
              <w:autoSpaceDN/>
              <w:spacing w:line="555" w:lineRule="atLeast"/>
              <w:jc w:val="center"/>
            </w:pPr>
            <w:r>
              <w:rPr>
                <w:rFonts w:hint="eastAsia" w:ascii="宋体" w:hAnsi="宋体" w:eastAsia="宋体" w:cs="宋体"/>
                <w:color w:val="333333"/>
                <w:spacing w:val="-15"/>
                <w:sz w:val="24"/>
                <w:szCs w:val="24"/>
                <w:bdr w:val="none" w:color="auto" w:sz="0" w:space="0"/>
                <w:vertAlign w:val="baseline"/>
              </w:rPr>
              <w:t>生源地</w:t>
            </w:r>
          </w:p>
        </w:tc>
        <w:tc>
          <w:tcPr>
            <w:tcW w:w="398" w:type="dxa"/>
            <w:tcBorders>
              <w:top w:val="nil"/>
              <w:left w:val="nil"/>
              <w:bottom w:val="single" w:color="000000" w:sz="6" w:space="0"/>
              <w:right w:val="single" w:color="000000" w:sz="6" w:space="0"/>
            </w:tcBorders>
            <w:shd w:val="clear"/>
            <w:tcMar>
              <w:top w:w="0" w:type="dxa"/>
              <w:left w:w="105" w:type="dxa"/>
              <w:bottom w:w="0" w:type="dxa"/>
              <w:right w:w="105" w:type="dxa"/>
            </w:tcMar>
            <w:vAlign w:val="top"/>
          </w:tcPr>
          <w:p>
            <w:pPr>
              <w:keepNext w:val="0"/>
              <w:keepLines w:val="0"/>
              <w:widowControl/>
              <w:suppressLineNumbers w:val="0"/>
              <w:spacing w:before="0" w:beforeAutospacing="0" w:after="0" w:afterAutospacing="0" w:line="450" w:lineRule="atLeast"/>
              <w:ind w:left="0" w:right="0"/>
              <w:jc w:val="left"/>
              <w:textAlignment w:val="baseline"/>
              <w:rPr>
                <w:rFonts w:hint="eastAsia" w:ascii="宋体" w:hAnsi="宋体" w:eastAsia="宋体" w:cs="宋体"/>
                <w:color w:val="333333"/>
                <w:sz w:val="24"/>
                <w:szCs w:val="24"/>
              </w:rPr>
            </w:pPr>
          </w:p>
        </w:tc>
        <w:tc>
          <w:tcPr>
            <w:tcW w:w="1646" w:type="dxa"/>
            <w:tcBorders>
              <w:top w:val="nil"/>
              <w:left w:val="nil"/>
              <w:bottom w:val="single" w:color="000000" w:sz="6" w:space="0"/>
              <w:right w:val="single" w:color="000000" w:sz="6" w:space="0"/>
            </w:tcBorders>
            <w:shd w:val="clear"/>
            <w:tcMar>
              <w:top w:w="0" w:type="dxa"/>
              <w:left w:w="105" w:type="dxa"/>
              <w:bottom w:w="0" w:type="dxa"/>
              <w:right w:w="105" w:type="dxa"/>
            </w:tcMar>
            <w:vAlign w:val="top"/>
          </w:tcPr>
          <w:p>
            <w:pPr>
              <w:pStyle w:val="4"/>
              <w:keepNext w:val="0"/>
              <w:keepLines w:val="0"/>
              <w:widowControl/>
              <w:suppressLineNumbers w:val="0"/>
              <w:autoSpaceDE w:val="0"/>
              <w:autoSpaceDN/>
              <w:spacing w:line="555" w:lineRule="atLeast"/>
              <w:jc w:val="center"/>
            </w:pPr>
            <w:r>
              <w:rPr>
                <w:rFonts w:hint="eastAsia" w:ascii="宋体" w:hAnsi="宋体" w:eastAsia="宋体" w:cs="宋体"/>
                <w:color w:val="333333"/>
                <w:sz w:val="24"/>
                <w:szCs w:val="24"/>
                <w:bdr w:val="none" w:color="auto" w:sz="0" w:space="0"/>
                <w:vertAlign w:val="baseline"/>
              </w:rPr>
              <w:t>学    历</w:t>
            </w:r>
          </w:p>
        </w:tc>
        <w:tc>
          <w:tcPr>
            <w:tcW w:w="218" w:type="dxa"/>
            <w:gridSpan w:val="4"/>
            <w:tcBorders>
              <w:top w:val="nil"/>
              <w:left w:val="nil"/>
              <w:bottom w:val="single" w:color="000000" w:sz="6" w:space="0"/>
              <w:right w:val="single" w:color="000000" w:sz="6" w:space="0"/>
            </w:tcBorders>
            <w:shd w:val="clear"/>
            <w:tcMar>
              <w:top w:w="0" w:type="dxa"/>
              <w:left w:w="105" w:type="dxa"/>
              <w:bottom w:w="0" w:type="dxa"/>
              <w:right w:w="105" w:type="dxa"/>
            </w:tcMar>
            <w:vAlign w:val="top"/>
          </w:tcPr>
          <w:p>
            <w:pPr>
              <w:keepNext w:val="0"/>
              <w:keepLines w:val="0"/>
              <w:widowControl/>
              <w:suppressLineNumbers w:val="0"/>
              <w:spacing w:before="0" w:beforeAutospacing="0" w:after="0" w:afterAutospacing="0" w:line="450" w:lineRule="atLeast"/>
              <w:ind w:left="0" w:right="0"/>
              <w:jc w:val="left"/>
              <w:textAlignment w:val="baseline"/>
              <w:rPr>
                <w:rFonts w:hint="eastAsia" w:ascii="宋体" w:hAnsi="宋体" w:eastAsia="宋体" w:cs="宋体"/>
                <w:color w:val="333333"/>
                <w:sz w:val="24"/>
                <w:szCs w:val="24"/>
              </w:rPr>
            </w:pPr>
          </w:p>
        </w:tc>
        <w:tc>
          <w:tcPr>
            <w:tcW w:w="528" w:type="dxa"/>
            <w:gridSpan w:val="3"/>
            <w:tcBorders>
              <w:top w:val="nil"/>
              <w:left w:val="nil"/>
              <w:bottom w:val="single" w:color="000000" w:sz="6" w:space="0"/>
              <w:right w:val="single" w:color="000000" w:sz="6" w:space="0"/>
            </w:tcBorders>
            <w:shd w:val="clear"/>
            <w:tcMar>
              <w:top w:w="0" w:type="dxa"/>
              <w:left w:w="105" w:type="dxa"/>
              <w:bottom w:w="0" w:type="dxa"/>
              <w:right w:w="105" w:type="dxa"/>
            </w:tcMar>
            <w:vAlign w:val="top"/>
          </w:tcPr>
          <w:p>
            <w:pPr>
              <w:pStyle w:val="4"/>
              <w:keepNext w:val="0"/>
              <w:keepLines w:val="0"/>
              <w:widowControl/>
              <w:suppressLineNumbers w:val="0"/>
              <w:autoSpaceDE w:val="0"/>
              <w:autoSpaceDN/>
              <w:spacing w:line="555" w:lineRule="atLeast"/>
              <w:jc w:val="center"/>
            </w:pPr>
            <w:r>
              <w:rPr>
                <w:rFonts w:hint="eastAsia" w:ascii="宋体" w:hAnsi="宋体" w:eastAsia="宋体" w:cs="宋体"/>
                <w:color w:val="333333"/>
                <w:sz w:val="24"/>
                <w:szCs w:val="24"/>
                <w:bdr w:val="none" w:color="auto" w:sz="0" w:space="0"/>
                <w:vertAlign w:val="baseline"/>
              </w:rPr>
              <w:t>是否应届毕业生</w:t>
            </w:r>
          </w:p>
        </w:tc>
        <w:tc>
          <w:tcPr>
            <w:tcW w:w="328" w:type="dxa"/>
            <w:tcBorders>
              <w:top w:val="nil"/>
              <w:left w:val="nil"/>
              <w:bottom w:val="single" w:color="000000" w:sz="6" w:space="0"/>
              <w:right w:val="single" w:color="000000" w:sz="6" w:space="0"/>
            </w:tcBorders>
            <w:shd w:val="clear"/>
            <w:tcMar>
              <w:top w:w="0" w:type="dxa"/>
              <w:left w:w="105" w:type="dxa"/>
              <w:bottom w:w="0" w:type="dxa"/>
              <w:right w:w="105" w:type="dxa"/>
            </w:tcMar>
            <w:vAlign w:val="top"/>
          </w:tcPr>
          <w:p>
            <w:pPr>
              <w:keepNext w:val="0"/>
              <w:keepLines w:val="0"/>
              <w:widowControl/>
              <w:suppressLineNumbers w:val="0"/>
              <w:spacing w:before="0" w:beforeAutospacing="0" w:after="0" w:afterAutospacing="0" w:line="450" w:lineRule="atLeast"/>
              <w:ind w:left="0" w:right="0"/>
              <w:jc w:val="left"/>
              <w:textAlignment w:val="baseline"/>
              <w:rPr>
                <w:rFonts w:hint="eastAsia" w:ascii="宋体" w:hAnsi="宋体" w:eastAsia="宋体" w:cs="宋体"/>
                <w:color w:val="333333"/>
                <w:sz w:val="24"/>
                <w:szCs w:val="24"/>
              </w:rPr>
            </w:pPr>
          </w:p>
        </w:tc>
        <w:tc>
          <w:tcPr>
            <w:tcW w:w="520" w:type="dxa"/>
            <w:tcBorders>
              <w:top w:val="nil"/>
              <w:left w:val="nil"/>
              <w:bottom w:val="nil"/>
              <w:right w:val="single" w:color="000000" w:sz="6" w:space="0"/>
            </w:tcBorders>
            <w:shd w:val="clear"/>
            <w:tcMar>
              <w:top w:w="0" w:type="dxa"/>
              <w:left w:w="105" w:type="dxa"/>
              <w:bottom w:w="0" w:type="dxa"/>
              <w:right w:w="105" w:type="dxa"/>
            </w:tcMar>
            <w:vAlign w:val="top"/>
          </w:tcPr>
          <w:p>
            <w:pPr>
              <w:pStyle w:val="4"/>
              <w:keepNext w:val="0"/>
              <w:keepLines w:val="0"/>
              <w:widowControl/>
              <w:suppressLineNumbers w:val="0"/>
              <w:autoSpaceDE w:val="0"/>
              <w:autoSpaceDN/>
              <w:spacing w:line="555" w:lineRule="atLeast"/>
              <w:jc w:val="center"/>
            </w:pPr>
            <w:r>
              <w:rPr>
                <w:rFonts w:hint="eastAsia" w:ascii="宋体" w:hAnsi="宋体" w:eastAsia="宋体" w:cs="宋体"/>
                <w:color w:val="333333"/>
                <w:sz w:val="24"/>
                <w:szCs w:val="24"/>
                <w:bdr w:val="none" w:color="auto" w:sz="0" w:space="0"/>
                <w:vertAlign w:val="baseline"/>
              </w:rPr>
              <w:t>学 位</w:t>
            </w:r>
          </w:p>
        </w:tc>
        <w:tc>
          <w:tcPr>
            <w:tcW w:w="914" w:type="dxa"/>
            <w:gridSpan w:val="3"/>
            <w:tcBorders>
              <w:top w:val="single" w:color="000000" w:sz="6" w:space="0"/>
              <w:left w:val="nil"/>
              <w:bottom w:val="single" w:color="000000" w:sz="6" w:space="0"/>
              <w:right w:val="single" w:color="000000" w:sz="6" w:space="0"/>
            </w:tcBorders>
            <w:shd w:val="clear"/>
            <w:tcMar>
              <w:top w:w="0" w:type="dxa"/>
              <w:left w:w="105" w:type="dxa"/>
              <w:bottom w:w="0" w:type="dxa"/>
              <w:right w:w="105" w:type="dxa"/>
            </w:tcMar>
            <w:vAlign w:val="top"/>
          </w:tcPr>
          <w:p>
            <w:pPr>
              <w:keepNext w:val="0"/>
              <w:keepLines w:val="0"/>
              <w:widowControl/>
              <w:suppressLineNumbers w:val="0"/>
              <w:spacing w:before="0" w:beforeAutospacing="0" w:after="0" w:afterAutospacing="0" w:line="450" w:lineRule="atLeast"/>
              <w:ind w:left="0" w:right="0"/>
              <w:jc w:val="left"/>
              <w:textAlignment w:val="baseline"/>
              <w:rPr>
                <w:rFonts w:hint="eastAsia" w:ascii="宋体" w:hAnsi="宋体" w:eastAsia="宋体" w:cs="宋体"/>
                <w:color w:val="333333"/>
                <w:sz w:val="24"/>
                <w:szCs w:val="24"/>
              </w:rPr>
            </w:pPr>
          </w:p>
        </w:tc>
        <w:tc>
          <w:tcPr>
            <w:tcW w:w="2404" w:type="dxa"/>
            <w:gridSpan w:val="2"/>
            <w:vMerge w:val="continue"/>
            <w:tcBorders>
              <w:top w:val="single" w:color="000000" w:sz="12" w:space="0"/>
              <w:left w:val="nil"/>
              <w:bottom w:val="single" w:color="000000" w:sz="6" w:space="0"/>
              <w:right w:val="single" w:color="000000" w:sz="12" w:space="0"/>
            </w:tcBorders>
            <w:shd w:val="clear"/>
            <w:tcMar>
              <w:top w:w="0" w:type="dxa"/>
              <w:left w:w="105" w:type="dxa"/>
              <w:bottom w:w="0" w:type="dxa"/>
              <w:right w:w="105" w:type="dxa"/>
            </w:tcMar>
            <w:vAlign w:val="top"/>
          </w:tcPr>
          <w:p>
            <w:pPr>
              <w:rPr>
                <w:rFonts w:hint="eastAsia" w:ascii="宋体" w:hAnsi="宋体" w:eastAsia="宋体" w:cs="宋体"/>
                <w:color w:val="333333"/>
                <w:sz w:val="24"/>
                <w:szCs w:val="24"/>
                <w:vertAlign w:val="baseline"/>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cantSplit/>
          <w:trHeight w:val="555" w:hRule="atLeast"/>
          <w:tblCellSpacing w:w="0" w:type="dxa"/>
        </w:trPr>
        <w:tc>
          <w:tcPr>
            <w:tcW w:w="1552" w:type="dxa"/>
            <w:gridSpan w:val="2"/>
            <w:tcBorders>
              <w:top w:val="nil"/>
              <w:left w:val="single" w:color="000000" w:sz="12" w:space="0"/>
              <w:bottom w:val="single" w:color="000000" w:sz="6" w:space="0"/>
              <w:right w:val="single" w:color="000000" w:sz="6" w:space="0"/>
            </w:tcBorders>
            <w:shd w:val="clear"/>
            <w:tcMar>
              <w:top w:w="0" w:type="dxa"/>
              <w:left w:w="105" w:type="dxa"/>
              <w:bottom w:w="0" w:type="dxa"/>
              <w:right w:w="105" w:type="dxa"/>
            </w:tcMar>
            <w:vAlign w:val="top"/>
          </w:tcPr>
          <w:p>
            <w:pPr>
              <w:pStyle w:val="4"/>
              <w:keepNext w:val="0"/>
              <w:keepLines w:val="0"/>
              <w:widowControl/>
              <w:suppressLineNumbers w:val="0"/>
              <w:autoSpaceDE w:val="0"/>
              <w:autoSpaceDN/>
              <w:spacing w:line="555" w:lineRule="atLeast"/>
              <w:jc w:val="center"/>
            </w:pPr>
            <w:r>
              <w:rPr>
                <w:rFonts w:hint="eastAsia" w:ascii="宋体" w:hAnsi="宋体" w:eastAsia="宋体" w:cs="宋体"/>
                <w:color w:val="333333"/>
                <w:spacing w:val="-15"/>
                <w:sz w:val="24"/>
                <w:szCs w:val="24"/>
                <w:bdr w:val="none" w:color="auto" w:sz="0" w:space="0"/>
                <w:vertAlign w:val="baseline"/>
              </w:rPr>
              <w:t>毕业学校</w:t>
            </w:r>
          </w:p>
        </w:tc>
        <w:tc>
          <w:tcPr>
            <w:tcW w:w="398" w:type="dxa"/>
            <w:tcBorders>
              <w:top w:val="nil"/>
              <w:left w:val="nil"/>
              <w:bottom w:val="single" w:color="000000" w:sz="6" w:space="0"/>
              <w:right w:val="single" w:color="000000" w:sz="6" w:space="0"/>
            </w:tcBorders>
            <w:shd w:val="clear"/>
            <w:tcMar>
              <w:top w:w="0" w:type="dxa"/>
              <w:left w:w="105" w:type="dxa"/>
              <w:bottom w:w="0" w:type="dxa"/>
              <w:right w:w="105" w:type="dxa"/>
            </w:tcMar>
            <w:vAlign w:val="top"/>
          </w:tcPr>
          <w:p>
            <w:pPr>
              <w:keepNext w:val="0"/>
              <w:keepLines w:val="0"/>
              <w:widowControl/>
              <w:suppressLineNumbers w:val="0"/>
              <w:spacing w:before="0" w:beforeAutospacing="0" w:after="0" w:afterAutospacing="0" w:line="450" w:lineRule="atLeast"/>
              <w:ind w:left="0" w:right="0"/>
              <w:jc w:val="left"/>
              <w:textAlignment w:val="baseline"/>
              <w:rPr>
                <w:rFonts w:hint="eastAsia" w:ascii="宋体" w:hAnsi="宋体" w:eastAsia="宋体" w:cs="宋体"/>
                <w:color w:val="333333"/>
                <w:sz w:val="24"/>
                <w:szCs w:val="24"/>
              </w:rPr>
            </w:pPr>
          </w:p>
        </w:tc>
        <w:tc>
          <w:tcPr>
            <w:tcW w:w="1864" w:type="dxa"/>
            <w:gridSpan w:val="5"/>
            <w:tcBorders>
              <w:top w:val="nil"/>
              <w:left w:val="nil"/>
              <w:bottom w:val="single" w:color="000000" w:sz="6" w:space="0"/>
              <w:right w:val="single" w:color="000000" w:sz="6" w:space="0"/>
            </w:tcBorders>
            <w:shd w:val="clear"/>
            <w:tcMar>
              <w:top w:w="0" w:type="dxa"/>
              <w:left w:w="105" w:type="dxa"/>
              <w:bottom w:w="0" w:type="dxa"/>
              <w:right w:w="105" w:type="dxa"/>
            </w:tcMar>
            <w:vAlign w:val="top"/>
          </w:tcPr>
          <w:p>
            <w:pPr>
              <w:pStyle w:val="4"/>
              <w:keepNext w:val="0"/>
              <w:keepLines w:val="0"/>
              <w:widowControl/>
              <w:suppressLineNumbers w:val="0"/>
              <w:autoSpaceDE w:val="0"/>
              <w:autoSpaceDN/>
              <w:spacing w:line="555" w:lineRule="atLeast"/>
              <w:jc w:val="center"/>
            </w:pPr>
            <w:r>
              <w:rPr>
                <w:rFonts w:hint="eastAsia" w:ascii="宋体" w:hAnsi="宋体" w:eastAsia="宋体" w:cs="宋体"/>
                <w:color w:val="333333"/>
                <w:sz w:val="24"/>
                <w:szCs w:val="24"/>
                <w:bdr w:val="none" w:color="auto" w:sz="0" w:space="0"/>
                <w:vertAlign w:val="baseline"/>
              </w:rPr>
              <w:t>所学专业</w:t>
            </w:r>
          </w:p>
        </w:tc>
        <w:tc>
          <w:tcPr>
            <w:tcW w:w="856" w:type="dxa"/>
            <w:gridSpan w:val="4"/>
            <w:tcBorders>
              <w:top w:val="nil"/>
              <w:left w:val="nil"/>
              <w:bottom w:val="single" w:color="000000" w:sz="6" w:space="0"/>
              <w:right w:val="single" w:color="000000" w:sz="6" w:space="0"/>
            </w:tcBorders>
            <w:shd w:val="clear"/>
            <w:tcMar>
              <w:top w:w="0" w:type="dxa"/>
              <w:left w:w="105" w:type="dxa"/>
              <w:bottom w:w="0" w:type="dxa"/>
              <w:right w:w="105" w:type="dxa"/>
            </w:tcMar>
            <w:vAlign w:val="top"/>
          </w:tcPr>
          <w:p>
            <w:pPr>
              <w:keepNext w:val="0"/>
              <w:keepLines w:val="0"/>
              <w:widowControl/>
              <w:suppressLineNumbers w:val="0"/>
              <w:spacing w:before="0" w:beforeAutospacing="0" w:after="0" w:afterAutospacing="0" w:line="450" w:lineRule="atLeast"/>
              <w:ind w:left="0" w:right="0"/>
              <w:jc w:val="left"/>
              <w:textAlignment w:val="baseline"/>
              <w:rPr>
                <w:rFonts w:hint="eastAsia" w:ascii="宋体" w:hAnsi="宋体" w:eastAsia="宋体" w:cs="宋体"/>
                <w:color w:val="333333"/>
                <w:sz w:val="24"/>
                <w:szCs w:val="24"/>
              </w:rPr>
            </w:pPr>
          </w:p>
        </w:tc>
        <w:tc>
          <w:tcPr>
            <w:tcW w:w="520" w:type="dxa"/>
            <w:tcBorders>
              <w:top w:val="nil"/>
              <w:left w:val="nil"/>
              <w:bottom w:val="single" w:color="000000" w:sz="6" w:space="0"/>
              <w:right w:val="single" w:color="000000" w:sz="6" w:space="0"/>
            </w:tcBorders>
            <w:shd w:val="clear"/>
            <w:tcMar>
              <w:top w:w="0" w:type="dxa"/>
              <w:left w:w="105" w:type="dxa"/>
              <w:bottom w:w="0" w:type="dxa"/>
              <w:right w:w="105" w:type="dxa"/>
            </w:tcMar>
            <w:vAlign w:val="top"/>
          </w:tcPr>
          <w:p>
            <w:pPr>
              <w:pStyle w:val="4"/>
              <w:keepNext w:val="0"/>
              <w:keepLines w:val="0"/>
              <w:widowControl/>
              <w:suppressLineNumbers w:val="0"/>
              <w:autoSpaceDE w:val="0"/>
              <w:autoSpaceDN/>
              <w:spacing w:line="555" w:lineRule="atLeast"/>
              <w:jc w:val="center"/>
            </w:pPr>
            <w:r>
              <w:rPr>
                <w:rFonts w:hint="eastAsia" w:ascii="宋体" w:hAnsi="宋体" w:eastAsia="宋体" w:cs="宋体"/>
                <w:color w:val="333333"/>
                <w:sz w:val="24"/>
                <w:szCs w:val="24"/>
                <w:bdr w:val="none" w:color="auto" w:sz="0" w:space="0"/>
                <w:vertAlign w:val="baseline"/>
              </w:rPr>
              <w:t>职 称</w:t>
            </w:r>
          </w:p>
        </w:tc>
        <w:tc>
          <w:tcPr>
            <w:tcW w:w="914" w:type="dxa"/>
            <w:gridSpan w:val="3"/>
            <w:tcBorders>
              <w:top w:val="nil"/>
              <w:left w:val="nil"/>
              <w:bottom w:val="single" w:color="000000" w:sz="6" w:space="0"/>
              <w:right w:val="single" w:color="000000" w:sz="6" w:space="0"/>
            </w:tcBorders>
            <w:shd w:val="clear"/>
            <w:tcMar>
              <w:top w:w="0" w:type="dxa"/>
              <w:left w:w="105" w:type="dxa"/>
              <w:bottom w:w="0" w:type="dxa"/>
              <w:right w:w="105" w:type="dxa"/>
            </w:tcMar>
            <w:vAlign w:val="top"/>
          </w:tcPr>
          <w:p>
            <w:pPr>
              <w:keepNext w:val="0"/>
              <w:keepLines w:val="0"/>
              <w:widowControl/>
              <w:suppressLineNumbers w:val="0"/>
              <w:spacing w:before="0" w:beforeAutospacing="0" w:after="0" w:afterAutospacing="0" w:line="450" w:lineRule="atLeast"/>
              <w:ind w:left="0" w:right="0"/>
              <w:jc w:val="left"/>
              <w:textAlignment w:val="baseline"/>
              <w:rPr>
                <w:rFonts w:hint="eastAsia" w:ascii="宋体" w:hAnsi="宋体" w:eastAsia="宋体" w:cs="宋体"/>
                <w:color w:val="333333"/>
                <w:sz w:val="24"/>
                <w:szCs w:val="24"/>
              </w:rPr>
            </w:pPr>
          </w:p>
        </w:tc>
        <w:tc>
          <w:tcPr>
            <w:tcW w:w="2404" w:type="dxa"/>
            <w:gridSpan w:val="2"/>
            <w:vMerge w:val="continue"/>
            <w:tcBorders>
              <w:top w:val="single" w:color="000000" w:sz="12" w:space="0"/>
              <w:left w:val="nil"/>
              <w:bottom w:val="single" w:color="000000" w:sz="6" w:space="0"/>
              <w:right w:val="single" w:color="000000" w:sz="12" w:space="0"/>
            </w:tcBorders>
            <w:shd w:val="clear"/>
            <w:tcMar>
              <w:top w:w="0" w:type="dxa"/>
              <w:left w:w="105" w:type="dxa"/>
              <w:bottom w:w="0" w:type="dxa"/>
              <w:right w:w="105" w:type="dxa"/>
            </w:tcMar>
            <w:vAlign w:val="top"/>
          </w:tcPr>
          <w:p>
            <w:pPr>
              <w:rPr>
                <w:rFonts w:hint="eastAsia" w:ascii="宋体" w:hAnsi="宋体" w:eastAsia="宋体" w:cs="宋体"/>
                <w:color w:val="333333"/>
                <w:sz w:val="24"/>
                <w:szCs w:val="24"/>
                <w:vertAlign w:val="baseline"/>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cantSplit/>
          <w:trHeight w:val="300" w:hRule="atLeast"/>
          <w:tblCellSpacing w:w="0" w:type="dxa"/>
        </w:trPr>
        <w:tc>
          <w:tcPr>
            <w:tcW w:w="1552" w:type="dxa"/>
            <w:gridSpan w:val="2"/>
            <w:vMerge w:val="restart"/>
            <w:tcBorders>
              <w:top w:val="nil"/>
              <w:left w:val="single" w:color="000000" w:sz="12" w:space="0"/>
              <w:bottom w:val="single" w:color="000000" w:sz="6" w:space="0"/>
              <w:right w:val="single" w:color="000000" w:sz="6" w:space="0"/>
            </w:tcBorders>
            <w:shd w:val="clear"/>
            <w:tcMar>
              <w:top w:w="0" w:type="dxa"/>
              <w:left w:w="105" w:type="dxa"/>
              <w:bottom w:w="0" w:type="dxa"/>
              <w:right w:w="105" w:type="dxa"/>
            </w:tcMar>
            <w:vAlign w:val="top"/>
          </w:tcPr>
          <w:p>
            <w:pPr>
              <w:pStyle w:val="4"/>
              <w:keepNext w:val="0"/>
              <w:keepLines w:val="0"/>
              <w:widowControl/>
              <w:suppressLineNumbers w:val="0"/>
              <w:autoSpaceDE w:val="0"/>
              <w:autoSpaceDN/>
              <w:spacing w:line="555" w:lineRule="atLeast"/>
              <w:jc w:val="center"/>
            </w:pPr>
            <w:r>
              <w:rPr>
                <w:rFonts w:hint="eastAsia" w:ascii="宋体" w:hAnsi="宋体" w:eastAsia="宋体" w:cs="宋体"/>
                <w:color w:val="333333"/>
                <w:spacing w:val="-15"/>
                <w:sz w:val="24"/>
                <w:szCs w:val="24"/>
                <w:bdr w:val="none" w:color="auto" w:sz="0" w:space="0"/>
                <w:vertAlign w:val="baseline"/>
              </w:rPr>
              <w:t>现工作单位</w:t>
            </w:r>
          </w:p>
        </w:tc>
        <w:tc>
          <w:tcPr>
            <w:tcW w:w="2786" w:type="dxa"/>
            <w:gridSpan w:val="8"/>
            <w:vMerge w:val="restart"/>
            <w:tcBorders>
              <w:top w:val="nil"/>
              <w:left w:val="nil"/>
              <w:bottom w:val="single" w:color="000000" w:sz="6" w:space="0"/>
              <w:right w:val="single" w:color="000000" w:sz="6" w:space="0"/>
            </w:tcBorders>
            <w:shd w:val="clear"/>
            <w:tcMar>
              <w:top w:w="0" w:type="dxa"/>
              <w:left w:w="105" w:type="dxa"/>
              <w:bottom w:w="0" w:type="dxa"/>
              <w:right w:w="105" w:type="dxa"/>
            </w:tcMar>
            <w:vAlign w:val="top"/>
          </w:tcPr>
          <w:p>
            <w:pPr>
              <w:keepNext w:val="0"/>
              <w:keepLines w:val="0"/>
              <w:widowControl/>
              <w:suppressLineNumbers w:val="0"/>
              <w:spacing w:before="0" w:beforeAutospacing="0" w:after="0" w:afterAutospacing="0" w:line="450" w:lineRule="atLeast"/>
              <w:ind w:left="0" w:right="0"/>
              <w:jc w:val="left"/>
              <w:textAlignment w:val="baseline"/>
              <w:rPr>
                <w:rFonts w:hint="eastAsia" w:ascii="宋体" w:hAnsi="宋体" w:eastAsia="宋体" w:cs="宋体"/>
                <w:color w:val="333333"/>
                <w:sz w:val="24"/>
                <w:szCs w:val="24"/>
              </w:rPr>
            </w:pPr>
          </w:p>
        </w:tc>
        <w:tc>
          <w:tcPr>
            <w:tcW w:w="852" w:type="dxa"/>
            <w:gridSpan w:val="3"/>
            <w:vMerge w:val="restart"/>
            <w:tcBorders>
              <w:top w:val="nil"/>
              <w:left w:val="nil"/>
              <w:bottom w:val="single" w:color="000000" w:sz="6" w:space="0"/>
              <w:right w:val="single" w:color="000000" w:sz="6" w:space="0"/>
            </w:tcBorders>
            <w:shd w:val="clear"/>
            <w:tcMar>
              <w:top w:w="0" w:type="dxa"/>
              <w:left w:w="105" w:type="dxa"/>
              <w:bottom w:w="0" w:type="dxa"/>
              <w:right w:w="105" w:type="dxa"/>
            </w:tcMar>
            <w:vAlign w:val="top"/>
          </w:tcPr>
          <w:p>
            <w:pPr>
              <w:pStyle w:val="4"/>
              <w:keepNext w:val="0"/>
              <w:keepLines w:val="0"/>
              <w:widowControl/>
              <w:suppressLineNumbers w:val="0"/>
              <w:autoSpaceDE w:val="0"/>
              <w:autoSpaceDN/>
              <w:spacing w:line="555" w:lineRule="atLeast"/>
              <w:jc w:val="center"/>
            </w:pPr>
            <w:r>
              <w:rPr>
                <w:rFonts w:hint="eastAsia" w:ascii="宋体" w:hAnsi="宋体" w:eastAsia="宋体" w:cs="宋体"/>
                <w:color w:val="333333"/>
                <w:sz w:val="24"/>
                <w:szCs w:val="24"/>
                <w:bdr w:val="none" w:color="auto" w:sz="0" w:space="0"/>
                <w:vertAlign w:val="baseline"/>
              </w:rPr>
              <w:t>联系电话</w:t>
            </w:r>
          </w:p>
        </w:tc>
        <w:tc>
          <w:tcPr>
            <w:tcW w:w="909" w:type="dxa"/>
            <w:gridSpan w:val="2"/>
            <w:tcBorders>
              <w:top w:val="nil"/>
              <w:left w:val="nil"/>
              <w:bottom w:val="single" w:color="000000" w:sz="6" w:space="0"/>
              <w:right w:val="single" w:color="000000" w:sz="6" w:space="0"/>
            </w:tcBorders>
            <w:shd w:val="clear"/>
            <w:tcMar>
              <w:top w:w="0" w:type="dxa"/>
              <w:left w:w="105" w:type="dxa"/>
              <w:bottom w:w="0" w:type="dxa"/>
              <w:right w:w="105" w:type="dxa"/>
            </w:tcMar>
            <w:vAlign w:val="top"/>
          </w:tcPr>
          <w:p>
            <w:pPr>
              <w:pStyle w:val="4"/>
              <w:keepNext w:val="0"/>
              <w:keepLines w:val="0"/>
              <w:widowControl/>
              <w:suppressLineNumbers w:val="0"/>
              <w:autoSpaceDE w:val="0"/>
              <w:autoSpaceDN/>
              <w:spacing w:line="555" w:lineRule="atLeast"/>
            </w:pPr>
            <w:r>
              <w:rPr>
                <w:rFonts w:hint="eastAsia" w:ascii="宋体" w:hAnsi="宋体" w:eastAsia="宋体" w:cs="宋体"/>
                <w:color w:val="333333"/>
                <w:sz w:val="24"/>
                <w:szCs w:val="24"/>
                <w:bdr w:val="none" w:color="auto" w:sz="0" w:space="0"/>
                <w:vertAlign w:val="baseline"/>
              </w:rPr>
              <w:t>手机</w:t>
            </w:r>
          </w:p>
        </w:tc>
        <w:tc>
          <w:tcPr>
            <w:tcW w:w="2409" w:type="dxa"/>
            <w:gridSpan w:val="3"/>
            <w:tcBorders>
              <w:top w:val="nil"/>
              <w:left w:val="nil"/>
              <w:bottom w:val="single" w:color="000000" w:sz="6" w:space="0"/>
              <w:right w:val="single" w:color="000000" w:sz="12" w:space="0"/>
            </w:tcBorders>
            <w:shd w:val="clear"/>
            <w:tcMar>
              <w:top w:w="0" w:type="dxa"/>
              <w:left w:w="105" w:type="dxa"/>
              <w:bottom w:w="0" w:type="dxa"/>
              <w:right w:w="105" w:type="dxa"/>
            </w:tcMar>
            <w:vAlign w:val="top"/>
          </w:tcPr>
          <w:p>
            <w:pPr>
              <w:keepNext w:val="0"/>
              <w:keepLines w:val="0"/>
              <w:widowControl/>
              <w:suppressLineNumbers w:val="0"/>
              <w:spacing w:before="0" w:beforeAutospacing="0" w:after="0" w:afterAutospacing="0" w:line="450" w:lineRule="atLeast"/>
              <w:ind w:left="0" w:right="0"/>
              <w:jc w:val="left"/>
              <w:textAlignment w:val="baseline"/>
              <w:rPr>
                <w:rFonts w:hint="eastAsia" w:ascii="宋体" w:hAnsi="宋体" w:eastAsia="宋体" w:cs="宋体"/>
                <w:color w:val="333333"/>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cantSplit/>
          <w:trHeight w:val="240" w:hRule="atLeast"/>
          <w:tblCellSpacing w:w="0" w:type="dxa"/>
        </w:trPr>
        <w:tc>
          <w:tcPr>
            <w:tcW w:w="1552" w:type="dxa"/>
            <w:gridSpan w:val="2"/>
            <w:vMerge w:val="continue"/>
            <w:tcBorders>
              <w:top w:val="nil"/>
              <w:left w:val="single" w:color="000000" w:sz="12" w:space="0"/>
              <w:bottom w:val="single" w:color="000000" w:sz="6" w:space="0"/>
              <w:right w:val="single" w:color="000000" w:sz="6" w:space="0"/>
            </w:tcBorders>
            <w:shd w:val="clear"/>
            <w:tcMar>
              <w:top w:w="0" w:type="dxa"/>
              <w:left w:w="105" w:type="dxa"/>
              <w:bottom w:w="0" w:type="dxa"/>
              <w:right w:w="105" w:type="dxa"/>
            </w:tcMar>
            <w:vAlign w:val="top"/>
          </w:tcPr>
          <w:p>
            <w:pPr>
              <w:rPr>
                <w:rFonts w:hint="eastAsia" w:ascii="宋体" w:hAnsi="宋体" w:eastAsia="宋体" w:cs="宋体"/>
                <w:color w:val="333333"/>
                <w:sz w:val="24"/>
                <w:szCs w:val="24"/>
                <w:vertAlign w:val="baseline"/>
              </w:rPr>
            </w:pPr>
          </w:p>
        </w:tc>
        <w:tc>
          <w:tcPr>
            <w:tcW w:w="2786" w:type="dxa"/>
            <w:gridSpan w:val="8"/>
            <w:vMerge w:val="continue"/>
            <w:tcBorders>
              <w:top w:val="nil"/>
              <w:left w:val="nil"/>
              <w:bottom w:val="single" w:color="000000" w:sz="6" w:space="0"/>
              <w:right w:val="single" w:color="000000" w:sz="6" w:space="0"/>
            </w:tcBorders>
            <w:shd w:val="clear"/>
            <w:tcMar>
              <w:top w:w="0" w:type="dxa"/>
              <w:left w:w="105" w:type="dxa"/>
              <w:bottom w:w="0" w:type="dxa"/>
              <w:right w:w="105" w:type="dxa"/>
            </w:tcMar>
            <w:vAlign w:val="top"/>
          </w:tcPr>
          <w:p>
            <w:pPr>
              <w:rPr>
                <w:rFonts w:hint="eastAsia" w:ascii="宋体" w:hAnsi="宋体" w:eastAsia="宋体" w:cs="宋体"/>
                <w:color w:val="333333"/>
                <w:sz w:val="24"/>
                <w:szCs w:val="24"/>
                <w:vertAlign w:val="baseline"/>
              </w:rPr>
            </w:pPr>
          </w:p>
        </w:tc>
        <w:tc>
          <w:tcPr>
            <w:tcW w:w="852" w:type="dxa"/>
            <w:gridSpan w:val="3"/>
            <w:vMerge w:val="continue"/>
            <w:tcBorders>
              <w:top w:val="nil"/>
              <w:left w:val="nil"/>
              <w:bottom w:val="single" w:color="000000" w:sz="6" w:space="0"/>
              <w:right w:val="single" w:color="000000" w:sz="6" w:space="0"/>
            </w:tcBorders>
            <w:shd w:val="clear"/>
            <w:tcMar>
              <w:top w:w="0" w:type="dxa"/>
              <w:left w:w="105" w:type="dxa"/>
              <w:bottom w:w="0" w:type="dxa"/>
              <w:right w:w="105" w:type="dxa"/>
            </w:tcMar>
            <w:vAlign w:val="top"/>
          </w:tcPr>
          <w:p>
            <w:pPr>
              <w:rPr>
                <w:rFonts w:hint="eastAsia" w:ascii="宋体" w:hAnsi="宋体" w:eastAsia="宋体" w:cs="宋体"/>
                <w:color w:val="333333"/>
                <w:sz w:val="24"/>
                <w:szCs w:val="24"/>
                <w:vertAlign w:val="baseline"/>
              </w:rPr>
            </w:pPr>
          </w:p>
        </w:tc>
        <w:tc>
          <w:tcPr>
            <w:tcW w:w="909" w:type="dxa"/>
            <w:gridSpan w:val="2"/>
            <w:tcBorders>
              <w:top w:val="nil"/>
              <w:left w:val="nil"/>
              <w:bottom w:val="single" w:color="000000" w:sz="6" w:space="0"/>
              <w:right w:val="single" w:color="000000" w:sz="6" w:space="0"/>
            </w:tcBorders>
            <w:shd w:val="clear"/>
            <w:tcMar>
              <w:top w:w="0" w:type="dxa"/>
              <w:left w:w="105" w:type="dxa"/>
              <w:bottom w:w="0" w:type="dxa"/>
              <w:right w:w="105" w:type="dxa"/>
            </w:tcMar>
            <w:vAlign w:val="top"/>
          </w:tcPr>
          <w:p>
            <w:pPr>
              <w:pStyle w:val="4"/>
              <w:keepNext w:val="0"/>
              <w:keepLines w:val="0"/>
              <w:widowControl/>
              <w:suppressLineNumbers w:val="0"/>
              <w:autoSpaceDE w:val="0"/>
              <w:autoSpaceDN/>
              <w:spacing w:line="555" w:lineRule="atLeast"/>
            </w:pPr>
            <w:r>
              <w:rPr>
                <w:rFonts w:hint="eastAsia" w:ascii="宋体" w:hAnsi="宋体" w:eastAsia="宋体" w:cs="宋体"/>
                <w:color w:val="333333"/>
                <w:sz w:val="24"/>
                <w:szCs w:val="24"/>
                <w:bdr w:val="none" w:color="auto" w:sz="0" w:space="0"/>
                <w:vertAlign w:val="baseline"/>
              </w:rPr>
              <w:t>住宅</w:t>
            </w:r>
          </w:p>
        </w:tc>
        <w:tc>
          <w:tcPr>
            <w:tcW w:w="2409" w:type="dxa"/>
            <w:gridSpan w:val="3"/>
            <w:tcBorders>
              <w:top w:val="nil"/>
              <w:left w:val="nil"/>
              <w:bottom w:val="single" w:color="000000" w:sz="6" w:space="0"/>
              <w:right w:val="single" w:color="000000" w:sz="12" w:space="0"/>
            </w:tcBorders>
            <w:shd w:val="clear"/>
            <w:tcMar>
              <w:top w:w="0" w:type="dxa"/>
              <w:left w:w="105" w:type="dxa"/>
              <w:bottom w:w="0" w:type="dxa"/>
              <w:right w:w="105" w:type="dxa"/>
            </w:tcMar>
            <w:vAlign w:val="top"/>
          </w:tcPr>
          <w:p>
            <w:pPr>
              <w:keepNext w:val="0"/>
              <w:keepLines w:val="0"/>
              <w:widowControl/>
              <w:suppressLineNumbers w:val="0"/>
              <w:spacing w:before="0" w:beforeAutospacing="0" w:after="0" w:afterAutospacing="0" w:line="450" w:lineRule="atLeast"/>
              <w:ind w:left="0" w:right="0"/>
              <w:jc w:val="left"/>
              <w:textAlignment w:val="baseline"/>
              <w:rPr>
                <w:rFonts w:hint="eastAsia" w:ascii="宋体" w:hAnsi="宋体" w:eastAsia="宋体" w:cs="宋体"/>
                <w:color w:val="333333"/>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cantSplit/>
          <w:trHeight w:val="555" w:hRule="atLeast"/>
          <w:tblCellSpacing w:w="0" w:type="dxa"/>
        </w:trPr>
        <w:tc>
          <w:tcPr>
            <w:tcW w:w="1552" w:type="dxa"/>
            <w:gridSpan w:val="2"/>
            <w:tcBorders>
              <w:top w:val="nil"/>
              <w:left w:val="single" w:color="000000" w:sz="12" w:space="0"/>
              <w:bottom w:val="single" w:color="000000" w:sz="6" w:space="0"/>
              <w:right w:val="single" w:color="000000" w:sz="6" w:space="0"/>
            </w:tcBorders>
            <w:shd w:val="clear"/>
            <w:tcMar>
              <w:top w:w="0" w:type="dxa"/>
              <w:left w:w="105" w:type="dxa"/>
              <w:bottom w:w="0" w:type="dxa"/>
              <w:right w:w="105" w:type="dxa"/>
            </w:tcMar>
            <w:vAlign w:val="top"/>
          </w:tcPr>
          <w:p>
            <w:pPr>
              <w:pStyle w:val="4"/>
              <w:keepNext w:val="0"/>
              <w:keepLines w:val="0"/>
              <w:widowControl/>
              <w:suppressLineNumbers w:val="0"/>
              <w:autoSpaceDE w:val="0"/>
              <w:autoSpaceDN/>
              <w:spacing w:line="555" w:lineRule="atLeast"/>
              <w:jc w:val="center"/>
            </w:pPr>
            <w:r>
              <w:rPr>
                <w:rFonts w:hint="eastAsia" w:ascii="宋体" w:hAnsi="宋体" w:eastAsia="宋体" w:cs="宋体"/>
                <w:color w:val="333333"/>
                <w:spacing w:val="-15"/>
                <w:sz w:val="24"/>
                <w:szCs w:val="24"/>
                <w:bdr w:val="none" w:color="auto" w:sz="0" w:space="0"/>
                <w:vertAlign w:val="baseline"/>
              </w:rPr>
              <w:t>身份证号</w:t>
            </w:r>
          </w:p>
        </w:tc>
        <w:tc>
          <w:tcPr>
            <w:tcW w:w="2122" w:type="dxa"/>
            <w:gridSpan w:val="4"/>
            <w:tcBorders>
              <w:top w:val="nil"/>
              <w:left w:val="nil"/>
              <w:bottom w:val="single" w:color="000000" w:sz="6" w:space="0"/>
              <w:right w:val="single" w:color="000000" w:sz="6" w:space="0"/>
            </w:tcBorders>
            <w:shd w:val="clear"/>
            <w:tcMar>
              <w:top w:w="0" w:type="dxa"/>
              <w:left w:w="105" w:type="dxa"/>
              <w:bottom w:w="0" w:type="dxa"/>
              <w:right w:w="105" w:type="dxa"/>
            </w:tcMar>
            <w:vAlign w:val="top"/>
          </w:tcPr>
          <w:p>
            <w:pPr>
              <w:keepNext w:val="0"/>
              <w:keepLines w:val="0"/>
              <w:widowControl/>
              <w:suppressLineNumbers w:val="0"/>
              <w:spacing w:before="0" w:beforeAutospacing="0" w:after="0" w:afterAutospacing="0" w:line="450" w:lineRule="atLeast"/>
              <w:ind w:left="0" w:right="0"/>
              <w:jc w:val="left"/>
              <w:textAlignment w:val="baseline"/>
              <w:rPr>
                <w:rFonts w:hint="eastAsia" w:ascii="宋体" w:hAnsi="宋体" w:eastAsia="宋体" w:cs="宋体"/>
                <w:color w:val="333333"/>
                <w:sz w:val="24"/>
                <w:szCs w:val="24"/>
              </w:rPr>
            </w:pPr>
          </w:p>
        </w:tc>
        <w:tc>
          <w:tcPr>
            <w:tcW w:w="1516" w:type="dxa"/>
            <w:gridSpan w:val="7"/>
            <w:tcBorders>
              <w:top w:val="nil"/>
              <w:left w:val="nil"/>
              <w:bottom w:val="single" w:color="000000" w:sz="6" w:space="0"/>
              <w:right w:val="single" w:color="000000" w:sz="6" w:space="0"/>
            </w:tcBorders>
            <w:shd w:val="clear"/>
            <w:tcMar>
              <w:top w:w="0" w:type="dxa"/>
              <w:left w:w="105" w:type="dxa"/>
              <w:bottom w:w="0" w:type="dxa"/>
              <w:right w:w="105" w:type="dxa"/>
            </w:tcMar>
            <w:vAlign w:val="top"/>
          </w:tcPr>
          <w:p>
            <w:pPr>
              <w:pStyle w:val="4"/>
              <w:keepNext w:val="0"/>
              <w:keepLines w:val="0"/>
              <w:widowControl/>
              <w:suppressLineNumbers w:val="0"/>
              <w:autoSpaceDE w:val="0"/>
              <w:autoSpaceDN/>
              <w:spacing w:line="555" w:lineRule="atLeast"/>
            </w:pPr>
            <w:r>
              <w:rPr>
                <w:rFonts w:hint="eastAsia" w:ascii="宋体" w:hAnsi="宋体" w:eastAsia="宋体" w:cs="宋体"/>
                <w:color w:val="333333"/>
                <w:sz w:val="24"/>
                <w:szCs w:val="24"/>
                <w:bdr w:val="none" w:color="auto" w:sz="0" w:space="0"/>
                <w:vertAlign w:val="baseline"/>
              </w:rPr>
              <w:t>是否全日制普通高校（中等教育）毕业生</w:t>
            </w:r>
          </w:p>
        </w:tc>
        <w:tc>
          <w:tcPr>
            <w:tcW w:w="3318" w:type="dxa"/>
            <w:gridSpan w:val="5"/>
            <w:tcBorders>
              <w:top w:val="nil"/>
              <w:left w:val="nil"/>
              <w:bottom w:val="single" w:color="000000" w:sz="6" w:space="0"/>
              <w:right w:val="single" w:color="000000" w:sz="12" w:space="0"/>
            </w:tcBorders>
            <w:shd w:val="clear"/>
            <w:tcMar>
              <w:top w:w="0" w:type="dxa"/>
              <w:left w:w="105" w:type="dxa"/>
              <w:bottom w:w="0" w:type="dxa"/>
              <w:right w:w="105" w:type="dxa"/>
            </w:tcMar>
            <w:vAlign w:val="top"/>
          </w:tcPr>
          <w:p>
            <w:pPr>
              <w:pStyle w:val="4"/>
              <w:keepNext w:val="0"/>
              <w:keepLines w:val="0"/>
              <w:widowControl/>
              <w:suppressLineNumbers w:val="0"/>
              <w:autoSpaceDE w:val="0"/>
              <w:autoSpaceDN/>
              <w:spacing w:line="555" w:lineRule="atLeast"/>
              <w:jc w:val="center"/>
            </w:pPr>
            <w:r>
              <w:rPr>
                <w:rFonts w:hint="eastAsia" w:ascii="宋体" w:hAnsi="宋体" w:eastAsia="宋体" w:cs="宋体"/>
                <w:color w:val="333333"/>
                <w:sz w:val="24"/>
                <w:szCs w:val="24"/>
                <w:bdr w:val="none" w:color="auto" w:sz="0" w:space="0"/>
                <w:vertAlign w:val="baseline"/>
              </w:rPr>
              <w:t>是       否</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cantSplit/>
          <w:trHeight w:val="555" w:hRule="atLeast"/>
          <w:tblCellSpacing w:w="0" w:type="dxa"/>
        </w:trPr>
        <w:tc>
          <w:tcPr>
            <w:tcW w:w="1552" w:type="dxa"/>
            <w:gridSpan w:val="2"/>
            <w:tcBorders>
              <w:top w:val="nil"/>
              <w:left w:val="single" w:color="000000" w:sz="12" w:space="0"/>
              <w:bottom w:val="single" w:color="000000" w:sz="6" w:space="0"/>
              <w:right w:val="single" w:color="000000" w:sz="6" w:space="0"/>
            </w:tcBorders>
            <w:shd w:val="clear"/>
            <w:tcMar>
              <w:top w:w="0" w:type="dxa"/>
              <w:left w:w="105" w:type="dxa"/>
              <w:bottom w:w="0" w:type="dxa"/>
              <w:right w:w="105" w:type="dxa"/>
            </w:tcMar>
            <w:vAlign w:val="top"/>
          </w:tcPr>
          <w:p>
            <w:pPr>
              <w:pStyle w:val="4"/>
              <w:keepNext w:val="0"/>
              <w:keepLines w:val="0"/>
              <w:widowControl/>
              <w:suppressLineNumbers w:val="0"/>
              <w:autoSpaceDE w:val="0"/>
              <w:autoSpaceDN/>
              <w:spacing w:line="555" w:lineRule="atLeast"/>
              <w:jc w:val="center"/>
            </w:pPr>
            <w:r>
              <w:rPr>
                <w:rFonts w:hint="eastAsia" w:ascii="宋体" w:hAnsi="宋体" w:eastAsia="宋体" w:cs="宋体"/>
                <w:color w:val="333333"/>
                <w:spacing w:val="-15"/>
                <w:sz w:val="24"/>
                <w:szCs w:val="24"/>
                <w:bdr w:val="none" w:color="auto" w:sz="0" w:space="0"/>
                <w:vertAlign w:val="baseline"/>
              </w:rPr>
              <w:t>联系地址</w:t>
            </w:r>
          </w:p>
        </w:tc>
        <w:tc>
          <w:tcPr>
            <w:tcW w:w="3638" w:type="dxa"/>
            <w:gridSpan w:val="11"/>
            <w:tcBorders>
              <w:top w:val="nil"/>
              <w:left w:val="nil"/>
              <w:bottom w:val="single" w:color="000000" w:sz="6" w:space="0"/>
              <w:right w:val="single" w:color="000000" w:sz="6" w:space="0"/>
            </w:tcBorders>
            <w:shd w:val="clear"/>
            <w:tcMar>
              <w:top w:w="0" w:type="dxa"/>
              <w:left w:w="105" w:type="dxa"/>
              <w:bottom w:w="0" w:type="dxa"/>
              <w:right w:w="105" w:type="dxa"/>
            </w:tcMar>
            <w:vAlign w:val="top"/>
          </w:tcPr>
          <w:p>
            <w:pPr>
              <w:keepNext w:val="0"/>
              <w:keepLines w:val="0"/>
              <w:widowControl/>
              <w:suppressLineNumbers w:val="0"/>
              <w:spacing w:before="0" w:beforeAutospacing="0" w:after="0" w:afterAutospacing="0" w:line="450" w:lineRule="atLeast"/>
              <w:ind w:left="0" w:right="0"/>
              <w:jc w:val="left"/>
              <w:textAlignment w:val="baseline"/>
              <w:rPr>
                <w:rFonts w:hint="eastAsia" w:ascii="宋体" w:hAnsi="宋体" w:eastAsia="宋体" w:cs="宋体"/>
                <w:color w:val="333333"/>
                <w:sz w:val="24"/>
                <w:szCs w:val="24"/>
              </w:rPr>
            </w:pPr>
          </w:p>
        </w:tc>
        <w:tc>
          <w:tcPr>
            <w:tcW w:w="904" w:type="dxa"/>
            <w:tcBorders>
              <w:top w:val="nil"/>
              <w:left w:val="nil"/>
              <w:bottom w:val="single" w:color="000000" w:sz="6" w:space="0"/>
              <w:right w:val="single" w:color="000000" w:sz="6" w:space="0"/>
            </w:tcBorders>
            <w:shd w:val="clear"/>
            <w:tcMar>
              <w:top w:w="0" w:type="dxa"/>
              <w:left w:w="105" w:type="dxa"/>
              <w:bottom w:w="0" w:type="dxa"/>
              <w:right w:w="105" w:type="dxa"/>
            </w:tcMar>
            <w:vAlign w:val="top"/>
          </w:tcPr>
          <w:p>
            <w:pPr>
              <w:pStyle w:val="4"/>
              <w:keepNext w:val="0"/>
              <w:keepLines w:val="0"/>
              <w:widowControl/>
              <w:suppressLineNumbers w:val="0"/>
              <w:autoSpaceDE w:val="0"/>
              <w:autoSpaceDN/>
              <w:spacing w:line="555" w:lineRule="atLeast"/>
              <w:jc w:val="center"/>
            </w:pPr>
            <w:r>
              <w:rPr>
                <w:rFonts w:hint="eastAsia" w:ascii="宋体" w:hAnsi="宋体" w:eastAsia="宋体" w:cs="宋体"/>
                <w:color w:val="333333"/>
                <w:sz w:val="24"/>
                <w:szCs w:val="24"/>
                <w:bdr w:val="none" w:color="auto" w:sz="0" w:space="0"/>
                <w:vertAlign w:val="baseline"/>
              </w:rPr>
              <w:t>邮 编</w:t>
            </w:r>
          </w:p>
        </w:tc>
        <w:tc>
          <w:tcPr>
            <w:tcW w:w="2414" w:type="dxa"/>
            <w:gridSpan w:val="4"/>
            <w:tcBorders>
              <w:top w:val="nil"/>
              <w:left w:val="nil"/>
              <w:bottom w:val="single" w:color="000000" w:sz="6" w:space="0"/>
              <w:right w:val="single" w:color="000000" w:sz="12" w:space="0"/>
            </w:tcBorders>
            <w:shd w:val="clear"/>
            <w:tcMar>
              <w:top w:w="0" w:type="dxa"/>
              <w:left w:w="105" w:type="dxa"/>
              <w:bottom w:w="0" w:type="dxa"/>
              <w:right w:w="105" w:type="dxa"/>
            </w:tcMar>
            <w:vAlign w:val="top"/>
          </w:tcPr>
          <w:p>
            <w:pPr>
              <w:keepNext w:val="0"/>
              <w:keepLines w:val="0"/>
              <w:widowControl/>
              <w:suppressLineNumbers w:val="0"/>
              <w:spacing w:before="0" w:beforeAutospacing="0" w:after="0" w:afterAutospacing="0" w:line="450" w:lineRule="atLeast"/>
              <w:ind w:left="0" w:right="0"/>
              <w:jc w:val="left"/>
              <w:textAlignment w:val="baseline"/>
              <w:rPr>
                <w:rFonts w:hint="eastAsia" w:ascii="宋体" w:hAnsi="宋体" w:eastAsia="宋体" w:cs="宋体"/>
                <w:color w:val="333333"/>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cantSplit/>
          <w:trHeight w:val="555" w:hRule="atLeast"/>
          <w:tblCellSpacing w:w="0" w:type="dxa"/>
        </w:trPr>
        <w:tc>
          <w:tcPr>
            <w:tcW w:w="1552" w:type="dxa"/>
            <w:gridSpan w:val="2"/>
            <w:vMerge w:val="restart"/>
            <w:tcBorders>
              <w:top w:val="nil"/>
              <w:left w:val="single" w:color="000000" w:sz="12" w:space="0"/>
              <w:bottom w:val="single" w:color="000000" w:sz="6" w:space="0"/>
              <w:right w:val="single" w:color="000000" w:sz="6" w:space="0"/>
            </w:tcBorders>
            <w:shd w:val="clear"/>
            <w:tcMar>
              <w:top w:w="0" w:type="dxa"/>
              <w:left w:w="105" w:type="dxa"/>
              <w:bottom w:w="0" w:type="dxa"/>
              <w:right w:w="105" w:type="dxa"/>
            </w:tcMar>
            <w:vAlign w:val="top"/>
          </w:tcPr>
          <w:p>
            <w:pPr>
              <w:pStyle w:val="4"/>
              <w:keepNext w:val="0"/>
              <w:keepLines w:val="0"/>
              <w:widowControl/>
              <w:suppressLineNumbers w:val="0"/>
              <w:autoSpaceDE w:val="0"/>
              <w:autoSpaceDN/>
              <w:spacing w:line="555" w:lineRule="atLeast"/>
              <w:ind w:left="15"/>
              <w:jc w:val="center"/>
            </w:pPr>
            <w:r>
              <w:rPr>
                <w:rFonts w:hint="eastAsia" w:ascii="宋体" w:hAnsi="宋体" w:eastAsia="宋体" w:cs="宋体"/>
                <w:color w:val="333333"/>
                <w:sz w:val="24"/>
                <w:szCs w:val="24"/>
                <w:bdr w:val="none" w:color="auto" w:sz="0" w:space="0"/>
                <w:vertAlign w:val="baseline"/>
              </w:rPr>
              <w:t>报考志愿        </w:t>
            </w:r>
          </w:p>
        </w:tc>
        <w:tc>
          <w:tcPr>
            <w:tcW w:w="3638" w:type="dxa"/>
            <w:gridSpan w:val="11"/>
            <w:tcBorders>
              <w:top w:val="single" w:color="000000" w:sz="6" w:space="0"/>
              <w:left w:val="nil"/>
              <w:bottom w:val="single" w:color="000000" w:sz="6" w:space="0"/>
              <w:right w:val="single" w:color="000000" w:sz="6" w:space="0"/>
            </w:tcBorders>
            <w:shd w:val="clear"/>
            <w:tcMar>
              <w:top w:w="0" w:type="dxa"/>
              <w:left w:w="105" w:type="dxa"/>
              <w:bottom w:w="0" w:type="dxa"/>
              <w:right w:w="105" w:type="dxa"/>
            </w:tcMar>
            <w:vAlign w:val="top"/>
          </w:tcPr>
          <w:p>
            <w:pPr>
              <w:pStyle w:val="4"/>
              <w:keepNext w:val="0"/>
              <w:keepLines w:val="0"/>
              <w:widowControl/>
              <w:suppressLineNumbers w:val="0"/>
              <w:autoSpaceDE w:val="0"/>
              <w:autoSpaceDN/>
              <w:spacing w:line="555" w:lineRule="atLeast"/>
              <w:jc w:val="center"/>
            </w:pPr>
            <w:r>
              <w:rPr>
                <w:rFonts w:hint="eastAsia" w:ascii="宋体" w:hAnsi="宋体" w:eastAsia="宋体" w:cs="宋体"/>
                <w:color w:val="333333"/>
                <w:sz w:val="24"/>
                <w:szCs w:val="24"/>
                <w:bdr w:val="none" w:color="auto" w:sz="0" w:space="0"/>
                <w:vertAlign w:val="baseline"/>
              </w:rPr>
              <w:t>报考单位</w:t>
            </w:r>
          </w:p>
        </w:tc>
        <w:tc>
          <w:tcPr>
            <w:tcW w:w="932" w:type="dxa"/>
            <w:gridSpan w:val="4"/>
            <w:tcBorders>
              <w:top w:val="nil"/>
              <w:left w:val="nil"/>
              <w:bottom w:val="single" w:color="000000" w:sz="6" w:space="0"/>
              <w:right w:val="single" w:color="000000" w:sz="6" w:space="0"/>
            </w:tcBorders>
            <w:shd w:val="clear"/>
            <w:tcMar>
              <w:top w:w="0" w:type="dxa"/>
              <w:left w:w="105" w:type="dxa"/>
              <w:bottom w:w="0" w:type="dxa"/>
              <w:right w:w="105" w:type="dxa"/>
            </w:tcMar>
            <w:vAlign w:val="top"/>
          </w:tcPr>
          <w:p>
            <w:pPr>
              <w:pStyle w:val="4"/>
              <w:keepNext w:val="0"/>
              <w:keepLines w:val="0"/>
              <w:widowControl/>
              <w:suppressLineNumbers w:val="0"/>
              <w:autoSpaceDE w:val="0"/>
              <w:autoSpaceDN/>
              <w:spacing w:line="555" w:lineRule="atLeast"/>
              <w:ind w:left="270" w:firstLine="240"/>
            </w:pPr>
            <w:r>
              <w:rPr>
                <w:rFonts w:hint="eastAsia" w:ascii="宋体" w:hAnsi="宋体" w:eastAsia="宋体" w:cs="宋体"/>
                <w:color w:val="333333"/>
                <w:sz w:val="24"/>
                <w:szCs w:val="24"/>
                <w:bdr w:val="none" w:color="auto" w:sz="0" w:space="0"/>
                <w:vertAlign w:val="baseline"/>
              </w:rPr>
              <w:t>报考职位</w:t>
            </w:r>
          </w:p>
        </w:tc>
        <w:tc>
          <w:tcPr>
            <w:tcW w:w="2386" w:type="dxa"/>
            <w:tcBorders>
              <w:top w:val="nil"/>
              <w:left w:val="nil"/>
              <w:bottom w:val="single" w:color="000000" w:sz="6" w:space="0"/>
              <w:right w:val="single" w:color="000000" w:sz="12" w:space="0"/>
            </w:tcBorders>
            <w:shd w:val="clear"/>
            <w:tcMar>
              <w:top w:w="0" w:type="dxa"/>
              <w:left w:w="105" w:type="dxa"/>
              <w:bottom w:w="0" w:type="dxa"/>
              <w:right w:w="105" w:type="dxa"/>
            </w:tcMar>
            <w:vAlign w:val="top"/>
          </w:tcPr>
          <w:p>
            <w:pPr>
              <w:pStyle w:val="4"/>
              <w:keepNext w:val="0"/>
              <w:keepLines w:val="0"/>
              <w:widowControl/>
              <w:suppressLineNumbers w:val="0"/>
              <w:autoSpaceDE w:val="0"/>
              <w:autoSpaceDN/>
              <w:spacing w:line="555" w:lineRule="atLeast"/>
              <w:ind w:left="0" w:firstLine="120"/>
            </w:pPr>
            <w:r>
              <w:rPr>
                <w:rFonts w:hint="eastAsia" w:ascii="宋体" w:hAnsi="宋体" w:eastAsia="宋体" w:cs="宋体"/>
                <w:color w:val="333333"/>
                <w:sz w:val="24"/>
                <w:szCs w:val="24"/>
                <w:bdr w:val="none" w:color="auto" w:sz="0" w:space="0"/>
                <w:vertAlign w:val="baseline"/>
              </w:rPr>
              <w:t>代 码</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cantSplit/>
          <w:trHeight w:val="555" w:hRule="atLeast"/>
          <w:tblCellSpacing w:w="0" w:type="dxa"/>
        </w:trPr>
        <w:tc>
          <w:tcPr>
            <w:tcW w:w="1552" w:type="dxa"/>
            <w:gridSpan w:val="2"/>
            <w:vMerge w:val="continue"/>
            <w:tcBorders>
              <w:top w:val="nil"/>
              <w:left w:val="single" w:color="000000" w:sz="12" w:space="0"/>
              <w:bottom w:val="single" w:color="000000" w:sz="6" w:space="0"/>
              <w:right w:val="single" w:color="000000" w:sz="6" w:space="0"/>
            </w:tcBorders>
            <w:shd w:val="clear"/>
            <w:tcMar>
              <w:top w:w="0" w:type="dxa"/>
              <w:left w:w="105" w:type="dxa"/>
              <w:bottom w:w="0" w:type="dxa"/>
              <w:right w:w="105" w:type="dxa"/>
            </w:tcMar>
            <w:vAlign w:val="top"/>
          </w:tcPr>
          <w:p>
            <w:pPr>
              <w:rPr>
                <w:rFonts w:hint="eastAsia" w:ascii="宋体" w:hAnsi="宋体" w:eastAsia="宋体" w:cs="宋体"/>
                <w:color w:val="333333"/>
                <w:sz w:val="24"/>
                <w:szCs w:val="24"/>
                <w:vertAlign w:val="baseline"/>
              </w:rPr>
            </w:pPr>
          </w:p>
        </w:tc>
        <w:tc>
          <w:tcPr>
            <w:tcW w:w="3638" w:type="dxa"/>
            <w:gridSpan w:val="11"/>
            <w:tcBorders>
              <w:top w:val="nil"/>
              <w:left w:val="nil"/>
              <w:bottom w:val="single" w:color="000000" w:sz="6" w:space="0"/>
              <w:right w:val="single" w:color="000000" w:sz="6" w:space="0"/>
            </w:tcBorders>
            <w:shd w:val="clear"/>
            <w:tcMar>
              <w:top w:w="0" w:type="dxa"/>
              <w:left w:w="105" w:type="dxa"/>
              <w:bottom w:w="0" w:type="dxa"/>
              <w:right w:w="105" w:type="dxa"/>
            </w:tcMar>
            <w:vAlign w:val="top"/>
          </w:tcPr>
          <w:p>
            <w:pPr>
              <w:keepNext w:val="0"/>
              <w:keepLines w:val="0"/>
              <w:widowControl/>
              <w:suppressLineNumbers w:val="0"/>
              <w:spacing w:before="0" w:beforeAutospacing="0" w:after="0" w:afterAutospacing="0" w:line="450" w:lineRule="atLeast"/>
              <w:ind w:left="0" w:right="0"/>
              <w:jc w:val="left"/>
              <w:textAlignment w:val="baseline"/>
              <w:rPr>
                <w:rFonts w:hint="eastAsia" w:ascii="宋体" w:hAnsi="宋体" w:eastAsia="宋体" w:cs="宋体"/>
                <w:color w:val="333333"/>
                <w:sz w:val="24"/>
                <w:szCs w:val="24"/>
              </w:rPr>
            </w:pPr>
          </w:p>
        </w:tc>
        <w:tc>
          <w:tcPr>
            <w:tcW w:w="932" w:type="dxa"/>
            <w:gridSpan w:val="4"/>
            <w:tcBorders>
              <w:top w:val="nil"/>
              <w:left w:val="nil"/>
              <w:bottom w:val="single" w:color="000000" w:sz="6" w:space="0"/>
              <w:right w:val="single" w:color="000000" w:sz="6" w:space="0"/>
            </w:tcBorders>
            <w:shd w:val="clear"/>
            <w:tcMar>
              <w:top w:w="0" w:type="dxa"/>
              <w:left w:w="105" w:type="dxa"/>
              <w:bottom w:w="0" w:type="dxa"/>
              <w:right w:w="105" w:type="dxa"/>
            </w:tcMar>
            <w:vAlign w:val="top"/>
          </w:tcPr>
          <w:p>
            <w:pPr>
              <w:keepNext w:val="0"/>
              <w:keepLines w:val="0"/>
              <w:widowControl/>
              <w:suppressLineNumbers w:val="0"/>
              <w:spacing w:before="0" w:beforeAutospacing="0" w:after="0" w:afterAutospacing="0" w:line="450" w:lineRule="atLeast"/>
              <w:ind w:left="0" w:right="0"/>
              <w:jc w:val="left"/>
              <w:textAlignment w:val="baseline"/>
              <w:rPr>
                <w:rFonts w:hint="eastAsia" w:ascii="宋体" w:hAnsi="宋体" w:eastAsia="宋体" w:cs="宋体"/>
                <w:color w:val="333333"/>
                <w:sz w:val="24"/>
                <w:szCs w:val="24"/>
              </w:rPr>
            </w:pPr>
          </w:p>
        </w:tc>
        <w:tc>
          <w:tcPr>
            <w:tcW w:w="2386" w:type="dxa"/>
            <w:tcBorders>
              <w:top w:val="nil"/>
              <w:left w:val="nil"/>
              <w:bottom w:val="single" w:color="000000" w:sz="6" w:space="0"/>
              <w:right w:val="single" w:color="000000" w:sz="12" w:space="0"/>
            </w:tcBorders>
            <w:shd w:val="clear"/>
            <w:tcMar>
              <w:top w:w="0" w:type="dxa"/>
              <w:left w:w="105" w:type="dxa"/>
              <w:bottom w:w="0" w:type="dxa"/>
              <w:right w:w="105" w:type="dxa"/>
            </w:tcMar>
            <w:vAlign w:val="top"/>
          </w:tcPr>
          <w:p>
            <w:pPr>
              <w:keepNext w:val="0"/>
              <w:keepLines w:val="0"/>
              <w:widowControl/>
              <w:suppressLineNumbers w:val="0"/>
              <w:spacing w:before="0" w:beforeAutospacing="0" w:after="0" w:afterAutospacing="0" w:line="450" w:lineRule="atLeast"/>
              <w:ind w:left="0" w:right="0"/>
              <w:jc w:val="left"/>
              <w:textAlignment w:val="baseline"/>
              <w:rPr>
                <w:rFonts w:hint="eastAsia" w:ascii="宋体" w:hAnsi="宋体" w:eastAsia="宋体" w:cs="宋体"/>
                <w:color w:val="333333"/>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cantSplit/>
          <w:trHeight w:val="555" w:hRule="atLeast"/>
          <w:tblCellSpacing w:w="0" w:type="dxa"/>
        </w:trPr>
        <w:tc>
          <w:tcPr>
            <w:tcW w:w="1547" w:type="dxa"/>
            <w:vMerge w:val="restart"/>
            <w:tcBorders>
              <w:top w:val="nil"/>
              <w:left w:val="single" w:color="000000" w:sz="12" w:space="0"/>
              <w:bottom w:val="single" w:color="000000" w:sz="6" w:space="0"/>
              <w:right w:val="single" w:color="000000" w:sz="6" w:space="0"/>
            </w:tcBorders>
            <w:shd w:val="clear"/>
            <w:tcMar>
              <w:top w:w="0" w:type="dxa"/>
              <w:left w:w="105" w:type="dxa"/>
              <w:bottom w:w="0" w:type="dxa"/>
              <w:right w:w="105" w:type="dxa"/>
            </w:tcMar>
            <w:vAlign w:val="top"/>
          </w:tcPr>
          <w:p>
            <w:pPr>
              <w:pStyle w:val="4"/>
              <w:keepNext w:val="0"/>
              <w:keepLines w:val="0"/>
              <w:widowControl/>
              <w:suppressLineNumbers w:val="0"/>
              <w:autoSpaceDE w:val="0"/>
              <w:autoSpaceDN/>
              <w:spacing w:line="555" w:lineRule="atLeast"/>
              <w:jc w:val="center"/>
            </w:pPr>
            <w:r>
              <w:rPr>
                <w:rFonts w:hint="eastAsia" w:ascii="宋体" w:hAnsi="宋体" w:eastAsia="宋体" w:cs="宋体"/>
                <w:color w:val="333333"/>
                <w:sz w:val="24"/>
                <w:szCs w:val="24"/>
                <w:bdr w:val="none" w:color="auto" w:sz="0" w:space="0"/>
                <w:vertAlign w:val="baseline"/>
              </w:rPr>
              <w:t>个    人    简    历</w:t>
            </w:r>
          </w:p>
        </w:tc>
        <w:tc>
          <w:tcPr>
            <w:tcW w:w="2216" w:type="dxa"/>
            <w:gridSpan w:val="6"/>
            <w:tcBorders>
              <w:top w:val="nil"/>
              <w:left w:val="nil"/>
              <w:bottom w:val="single" w:color="000000" w:sz="6" w:space="0"/>
              <w:right w:val="single" w:color="000000" w:sz="6" w:space="0"/>
            </w:tcBorders>
            <w:shd w:val="clear"/>
            <w:tcMar>
              <w:top w:w="0" w:type="dxa"/>
              <w:left w:w="105" w:type="dxa"/>
              <w:bottom w:w="0" w:type="dxa"/>
              <w:right w:w="105" w:type="dxa"/>
            </w:tcMar>
            <w:vAlign w:val="top"/>
          </w:tcPr>
          <w:p>
            <w:pPr>
              <w:pStyle w:val="4"/>
              <w:keepNext w:val="0"/>
              <w:keepLines w:val="0"/>
              <w:widowControl/>
              <w:suppressLineNumbers w:val="0"/>
              <w:autoSpaceDE w:val="0"/>
              <w:autoSpaceDN/>
              <w:spacing w:line="555" w:lineRule="atLeast"/>
              <w:jc w:val="center"/>
            </w:pPr>
            <w:r>
              <w:rPr>
                <w:rFonts w:hint="eastAsia" w:ascii="宋体" w:hAnsi="宋体" w:eastAsia="宋体" w:cs="宋体"/>
                <w:color w:val="333333"/>
                <w:sz w:val="24"/>
                <w:szCs w:val="24"/>
                <w:bdr w:val="none" w:color="auto" w:sz="0" w:space="0"/>
                <w:vertAlign w:val="baseline"/>
              </w:rPr>
              <w:t>年   月至    年   月</w:t>
            </w:r>
          </w:p>
        </w:tc>
        <w:tc>
          <w:tcPr>
            <w:tcW w:w="2341" w:type="dxa"/>
            <w:gridSpan w:val="9"/>
            <w:tcBorders>
              <w:top w:val="nil"/>
              <w:left w:val="nil"/>
              <w:bottom w:val="single" w:color="000000" w:sz="6" w:space="0"/>
              <w:right w:val="single" w:color="000000" w:sz="6" w:space="0"/>
            </w:tcBorders>
            <w:shd w:val="clear"/>
            <w:tcMar>
              <w:top w:w="0" w:type="dxa"/>
              <w:left w:w="105" w:type="dxa"/>
              <w:bottom w:w="0" w:type="dxa"/>
              <w:right w:w="105" w:type="dxa"/>
            </w:tcMar>
            <w:vAlign w:val="top"/>
          </w:tcPr>
          <w:p>
            <w:pPr>
              <w:pStyle w:val="4"/>
              <w:keepNext w:val="0"/>
              <w:keepLines w:val="0"/>
              <w:widowControl/>
              <w:suppressLineNumbers w:val="0"/>
              <w:autoSpaceDE w:val="0"/>
              <w:autoSpaceDN/>
              <w:spacing w:line="555" w:lineRule="atLeast"/>
              <w:jc w:val="center"/>
            </w:pPr>
            <w:r>
              <w:rPr>
                <w:rFonts w:hint="eastAsia" w:ascii="宋体" w:hAnsi="宋体" w:eastAsia="宋体" w:cs="宋体"/>
                <w:color w:val="333333"/>
                <w:sz w:val="24"/>
                <w:szCs w:val="24"/>
                <w:bdr w:val="none" w:color="auto" w:sz="0" w:space="0"/>
                <w:vertAlign w:val="baseline"/>
              </w:rPr>
              <w:t>在何单位学习或工作</w:t>
            </w:r>
          </w:p>
        </w:tc>
        <w:tc>
          <w:tcPr>
            <w:tcW w:w="2404" w:type="dxa"/>
            <w:gridSpan w:val="2"/>
            <w:tcBorders>
              <w:top w:val="nil"/>
              <w:left w:val="nil"/>
              <w:bottom w:val="single" w:color="000000" w:sz="6" w:space="0"/>
              <w:right w:val="single" w:color="000000" w:sz="12" w:space="0"/>
            </w:tcBorders>
            <w:shd w:val="clear"/>
            <w:tcMar>
              <w:top w:w="0" w:type="dxa"/>
              <w:left w:w="105" w:type="dxa"/>
              <w:bottom w:w="0" w:type="dxa"/>
              <w:right w:w="105" w:type="dxa"/>
            </w:tcMar>
            <w:vAlign w:val="top"/>
          </w:tcPr>
          <w:p>
            <w:pPr>
              <w:pStyle w:val="4"/>
              <w:keepNext w:val="0"/>
              <w:keepLines w:val="0"/>
              <w:widowControl/>
              <w:suppressLineNumbers w:val="0"/>
              <w:autoSpaceDE w:val="0"/>
              <w:autoSpaceDN/>
              <w:spacing w:line="555" w:lineRule="atLeast"/>
              <w:jc w:val="center"/>
            </w:pPr>
            <w:r>
              <w:rPr>
                <w:rFonts w:hint="eastAsia" w:ascii="宋体" w:hAnsi="宋体" w:eastAsia="宋体" w:cs="宋体"/>
                <w:color w:val="333333"/>
                <w:sz w:val="24"/>
                <w:szCs w:val="24"/>
                <w:bdr w:val="none" w:color="auto" w:sz="0" w:space="0"/>
                <w:vertAlign w:val="baseline"/>
              </w:rPr>
              <w:t>任 何 职</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cantSplit/>
          <w:trHeight w:val="555" w:hRule="atLeast"/>
          <w:tblCellSpacing w:w="0" w:type="dxa"/>
        </w:trPr>
        <w:tc>
          <w:tcPr>
            <w:tcW w:w="1547" w:type="dxa"/>
            <w:vMerge w:val="continue"/>
            <w:tcBorders>
              <w:top w:val="nil"/>
              <w:left w:val="single" w:color="000000" w:sz="12" w:space="0"/>
              <w:bottom w:val="single" w:color="000000" w:sz="6" w:space="0"/>
              <w:right w:val="single" w:color="000000" w:sz="6" w:space="0"/>
            </w:tcBorders>
            <w:shd w:val="clear"/>
            <w:tcMar>
              <w:top w:w="0" w:type="dxa"/>
              <w:left w:w="105" w:type="dxa"/>
              <w:bottom w:w="0" w:type="dxa"/>
              <w:right w:w="105" w:type="dxa"/>
            </w:tcMar>
            <w:vAlign w:val="top"/>
          </w:tcPr>
          <w:p>
            <w:pPr>
              <w:rPr>
                <w:rFonts w:hint="eastAsia" w:ascii="宋体" w:hAnsi="宋体" w:eastAsia="宋体" w:cs="宋体"/>
                <w:color w:val="333333"/>
                <w:sz w:val="24"/>
                <w:szCs w:val="24"/>
                <w:vertAlign w:val="baseline"/>
              </w:rPr>
            </w:pPr>
          </w:p>
        </w:tc>
        <w:tc>
          <w:tcPr>
            <w:tcW w:w="2216" w:type="dxa"/>
            <w:gridSpan w:val="6"/>
            <w:tcBorders>
              <w:top w:val="nil"/>
              <w:left w:val="nil"/>
              <w:bottom w:val="single" w:color="000000" w:sz="6" w:space="0"/>
              <w:right w:val="single" w:color="000000" w:sz="6" w:space="0"/>
            </w:tcBorders>
            <w:shd w:val="clear"/>
            <w:tcMar>
              <w:top w:w="0" w:type="dxa"/>
              <w:left w:w="105" w:type="dxa"/>
              <w:bottom w:w="0" w:type="dxa"/>
              <w:right w:w="105" w:type="dxa"/>
            </w:tcMar>
            <w:vAlign w:val="top"/>
          </w:tcPr>
          <w:p>
            <w:pPr>
              <w:keepNext w:val="0"/>
              <w:keepLines w:val="0"/>
              <w:widowControl/>
              <w:suppressLineNumbers w:val="0"/>
              <w:spacing w:before="0" w:beforeAutospacing="0" w:after="0" w:afterAutospacing="0" w:line="450" w:lineRule="atLeast"/>
              <w:ind w:left="0" w:right="0"/>
              <w:jc w:val="left"/>
              <w:textAlignment w:val="baseline"/>
              <w:rPr>
                <w:rFonts w:hint="eastAsia" w:ascii="宋体" w:hAnsi="宋体" w:eastAsia="宋体" w:cs="宋体"/>
                <w:color w:val="333333"/>
                <w:sz w:val="24"/>
                <w:szCs w:val="24"/>
              </w:rPr>
            </w:pPr>
          </w:p>
        </w:tc>
        <w:tc>
          <w:tcPr>
            <w:tcW w:w="2341" w:type="dxa"/>
            <w:gridSpan w:val="9"/>
            <w:tcBorders>
              <w:top w:val="nil"/>
              <w:left w:val="nil"/>
              <w:bottom w:val="single" w:color="000000" w:sz="6" w:space="0"/>
              <w:right w:val="single" w:color="000000" w:sz="6" w:space="0"/>
            </w:tcBorders>
            <w:shd w:val="clear"/>
            <w:tcMar>
              <w:top w:w="0" w:type="dxa"/>
              <w:left w:w="105" w:type="dxa"/>
              <w:bottom w:w="0" w:type="dxa"/>
              <w:right w:w="105" w:type="dxa"/>
            </w:tcMar>
            <w:vAlign w:val="top"/>
          </w:tcPr>
          <w:p>
            <w:pPr>
              <w:keepNext w:val="0"/>
              <w:keepLines w:val="0"/>
              <w:widowControl/>
              <w:suppressLineNumbers w:val="0"/>
              <w:spacing w:before="0" w:beforeAutospacing="0" w:after="0" w:afterAutospacing="0" w:line="450" w:lineRule="atLeast"/>
              <w:ind w:left="0" w:right="0"/>
              <w:jc w:val="left"/>
              <w:textAlignment w:val="baseline"/>
              <w:rPr>
                <w:rFonts w:hint="eastAsia" w:ascii="宋体" w:hAnsi="宋体" w:eastAsia="宋体" w:cs="宋体"/>
                <w:color w:val="333333"/>
                <w:sz w:val="24"/>
                <w:szCs w:val="24"/>
              </w:rPr>
            </w:pPr>
          </w:p>
        </w:tc>
        <w:tc>
          <w:tcPr>
            <w:tcW w:w="2404" w:type="dxa"/>
            <w:gridSpan w:val="2"/>
            <w:tcBorders>
              <w:top w:val="nil"/>
              <w:left w:val="nil"/>
              <w:bottom w:val="single" w:color="000000" w:sz="6" w:space="0"/>
              <w:right w:val="single" w:color="000000" w:sz="12" w:space="0"/>
            </w:tcBorders>
            <w:shd w:val="clear"/>
            <w:tcMar>
              <w:top w:w="0" w:type="dxa"/>
              <w:left w:w="105" w:type="dxa"/>
              <w:bottom w:w="0" w:type="dxa"/>
              <w:right w:w="105" w:type="dxa"/>
            </w:tcMar>
            <w:vAlign w:val="top"/>
          </w:tcPr>
          <w:p>
            <w:pPr>
              <w:keepNext w:val="0"/>
              <w:keepLines w:val="0"/>
              <w:widowControl/>
              <w:suppressLineNumbers w:val="0"/>
              <w:spacing w:before="0" w:beforeAutospacing="0" w:after="0" w:afterAutospacing="0" w:line="450" w:lineRule="atLeast"/>
              <w:ind w:left="0" w:right="0"/>
              <w:jc w:val="left"/>
              <w:textAlignment w:val="baseline"/>
              <w:rPr>
                <w:rFonts w:hint="eastAsia" w:ascii="宋体" w:hAnsi="宋体" w:eastAsia="宋体" w:cs="宋体"/>
                <w:color w:val="333333"/>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cantSplit/>
          <w:trHeight w:val="555" w:hRule="atLeast"/>
          <w:tblCellSpacing w:w="0" w:type="dxa"/>
        </w:trPr>
        <w:tc>
          <w:tcPr>
            <w:tcW w:w="1547" w:type="dxa"/>
            <w:vMerge w:val="continue"/>
            <w:tcBorders>
              <w:top w:val="nil"/>
              <w:left w:val="single" w:color="000000" w:sz="12" w:space="0"/>
              <w:bottom w:val="single" w:color="000000" w:sz="6" w:space="0"/>
              <w:right w:val="single" w:color="000000" w:sz="6" w:space="0"/>
            </w:tcBorders>
            <w:shd w:val="clear"/>
            <w:tcMar>
              <w:top w:w="0" w:type="dxa"/>
              <w:left w:w="105" w:type="dxa"/>
              <w:bottom w:w="0" w:type="dxa"/>
              <w:right w:w="105" w:type="dxa"/>
            </w:tcMar>
            <w:vAlign w:val="top"/>
          </w:tcPr>
          <w:p>
            <w:pPr>
              <w:rPr>
                <w:rFonts w:hint="eastAsia" w:ascii="宋体" w:hAnsi="宋体" w:eastAsia="宋体" w:cs="宋体"/>
                <w:color w:val="333333"/>
                <w:sz w:val="24"/>
                <w:szCs w:val="24"/>
                <w:vertAlign w:val="baseline"/>
              </w:rPr>
            </w:pPr>
          </w:p>
        </w:tc>
        <w:tc>
          <w:tcPr>
            <w:tcW w:w="2216" w:type="dxa"/>
            <w:gridSpan w:val="6"/>
            <w:tcBorders>
              <w:top w:val="nil"/>
              <w:left w:val="nil"/>
              <w:bottom w:val="single" w:color="000000" w:sz="6" w:space="0"/>
              <w:right w:val="single" w:color="000000" w:sz="6" w:space="0"/>
            </w:tcBorders>
            <w:shd w:val="clear"/>
            <w:tcMar>
              <w:top w:w="0" w:type="dxa"/>
              <w:left w:w="105" w:type="dxa"/>
              <w:bottom w:w="0" w:type="dxa"/>
              <w:right w:w="105" w:type="dxa"/>
            </w:tcMar>
            <w:vAlign w:val="top"/>
          </w:tcPr>
          <w:p>
            <w:pPr>
              <w:keepNext w:val="0"/>
              <w:keepLines w:val="0"/>
              <w:widowControl/>
              <w:suppressLineNumbers w:val="0"/>
              <w:spacing w:before="0" w:beforeAutospacing="0" w:after="0" w:afterAutospacing="0" w:line="450" w:lineRule="atLeast"/>
              <w:ind w:left="0" w:right="0"/>
              <w:jc w:val="left"/>
              <w:textAlignment w:val="baseline"/>
              <w:rPr>
                <w:rFonts w:hint="eastAsia" w:ascii="宋体" w:hAnsi="宋体" w:eastAsia="宋体" w:cs="宋体"/>
                <w:color w:val="333333"/>
                <w:sz w:val="24"/>
                <w:szCs w:val="24"/>
              </w:rPr>
            </w:pPr>
          </w:p>
        </w:tc>
        <w:tc>
          <w:tcPr>
            <w:tcW w:w="2341" w:type="dxa"/>
            <w:gridSpan w:val="9"/>
            <w:tcBorders>
              <w:top w:val="nil"/>
              <w:left w:val="nil"/>
              <w:bottom w:val="single" w:color="000000" w:sz="6" w:space="0"/>
              <w:right w:val="single" w:color="000000" w:sz="6" w:space="0"/>
            </w:tcBorders>
            <w:shd w:val="clear"/>
            <w:tcMar>
              <w:top w:w="0" w:type="dxa"/>
              <w:left w:w="105" w:type="dxa"/>
              <w:bottom w:w="0" w:type="dxa"/>
              <w:right w:w="105" w:type="dxa"/>
            </w:tcMar>
            <w:vAlign w:val="top"/>
          </w:tcPr>
          <w:p>
            <w:pPr>
              <w:keepNext w:val="0"/>
              <w:keepLines w:val="0"/>
              <w:widowControl/>
              <w:suppressLineNumbers w:val="0"/>
              <w:spacing w:before="0" w:beforeAutospacing="0" w:after="0" w:afterAutospacing="0" w:line="450" w:lineRule="atLeast"/>
              <w:ind w:left="0" w:right="0"/>
              <w:jc w:val="left"/>
              <w:textAlignment w:val="baseline"/>
              <w:rPr>
                <w:rFonts w:hint="eastAsia" w:ascii="宋体" w:hAnsi="宋体" w:eastAsia="宋体" w:cs="宋体"/>
                <w:color w:val="333333"/>
                <w:sz w:val="24"/>
                <w:szCs w:val="24"/>
              </w:rPr>
            </w:pPr>
          </w:p>
        </w:tc>
        <w:tc>
          <w:tcPr>
            <w:tcW w:w="2404" w:type="dxa"/>
            <w:gridSpan w:val="2"/>
            <w:tcBorders>
              <w:top w:val="nil"/>
              <w:left w:val="nil"/>
              <w:bottom w:val="single" w:color="000000" w:sz="6" w:space="0"/>
              <w:right w:val="single" w:color="000000" w:sz="12" w:space="0"/>
            </w:tcBorders>
            <w:shd w:val="clear"/>
            <w:tcMar>
              <w:top w:w="0" w:type="dxa"/>
              <w:left w:w="105" w:type="dxa"/>
              <w:bottom w:w="0" w:type="dxa"/>
              <w:right w:w="105" w:type="dxa"/>
            </w:tcMar>
            <w:vAlign w:val="top"/>
          </w:tcPr>
          <w:p>
            <w:pPr>
              <w:keepNext w:val="0"/>
              <w:keepLines w:val="0"/>
              <w:widowControl/>
              <w:suppressLineNumbers w:val="0"/>
              <w:spacing w:before="0" w:beforeAutospacing="0" w:after="0" w:afterAutospacing="0" w:line="450" w:lineRule="atLeast"/>
              <w:ind w:left="0" w:right="0"/>
              <w:jc w:val="left"/>
              <w:textAlignment w:val="baseline"/>
              <w:rPr>
                <w:rFonts w:hint="eastAsia" w:ascii="宋体" w:hAnsi="宋体" w:eastAsia="宋体" w:cs="宋体"/>
                <w:color w:val="333333"/>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cantSplit/>
          <w:trHeight w:val="555" w:hRule="atLeast"/>
          <w:tblCellSpacing w:w="0" w:type="dxa"/>
        </w:trPr>
        <w:tc>
          <w:tcPr>
            <w:tcW w:w="1547" w:type="dxa"/>
            <w:vMerge w:val="continue"/>
            <w:tcBorders>
              <w:top w:val="nil"/>
              <w:left w:val="single" w:color="000000" w:sz="12" w:space="0"/>
              <w:bottom w:val="single" w:color="000000" w:sz="6" w:space="0"/>
              <w:right w:val="single" w:color="000000" w:sz="6" w:space="0"/>
            </w:tcBorders>
            <w:shd w:val="clear"/>
            <w:tcMar>
              <w:top w:w="0" w:type="dxa"/>
              <w:left w:w="105" w:type="dxa"/>
              <w:bottom w:w="0" w:type="dxa"/>
              <w:right w:w="105" w:type="dxa"/>
            </w:tcMar>
            <w:vAlign w:val="top"/>
          </w:tcPr>
          <w:p>
            <w:pPr>
              <w:rPr>
                <w:rFonts w:hint="eastAsia" w:ascii="宋体" w:hAnsi="宋体" w:eastAsia="宋体" w:cs="宋体"/>
                <w:color w:val="333333"/>
                <w:sz w:val="24"/>
                <w:szCs w:val="24"/>
                <w:vertAlign w:val="baseline"/>
              </w:rPr>
            </w:pPr>
          </w:p>
        </w:tc>
        <w:tc>
          <w:tcPr>
            <w:tcW w:w="2216" w:type="dxa"/>
            <w:gridSpan w:val="6"/>
            <w:tcBorders>
              <w:top w:val="nil"/>
              <w:left w:val="nil"/>
              <w:bottom w:val="single" w:color="000000" w:sz="6" w:space="0"/>
              <w:right w:val="single" w:color="000000" w:sz="6" w:space="0"/>
            </w:tcBorders>
            <w:shd w:val="clear"/>
            <w:tcMar>
              <w:top w:w="0" w:type="dxa"/>
              <w:left w:w="105" w:type="dxa"/>
              <w:bottom w:w="0" w:type="dxa"/>
              <w:right w:w="105" w:type="dxa"/>
            </w:tcMar>
            <w:vAlign w:val="top"/>
          </w:tcPr>
          <w:p>
            <w:pPr>
              <w:keepNext w:val="0"/>
              <w:keepLines w:val="0"/>
              <w:widowControl/>
              <w:suppressLineNumbers w:val="0"/>
              <w:spacing w:before="0" w:beforeAutospacing="0" w:after="0" w:afterAutospacing="0" w:line="450" w:lineRule="atLeast"/>
              <w:ind w:left="0" w:right="0"/>
              <w:jc w:val="left"/>
              <w:textAlignment w:val="baseline"/>
              <w:rPr>
                <w:rFonts w:hint="eastAsia" w:ascii="宋体" w:hAnsi="宋体" w:eastAsia="宋体" w:cs="宋体"/>
                <w:color w:val="333333"/>
                <w:sz w:val="24"/>
                <w:szCs w:val="24"/>
              </w:rPr>
            </w:pPr>
          </w:p>
        </w:tc>
        <w:tc>
          <w:tcPr>
            <w:tcW w:w="2341" w:type="dxa"/>
            <w:gridSpan w:val="9"/>
            <w:tcBorders>
              <w:top w:val="nil"/>
              <w:left w:val="nil"/>
              <w:bottom w:val="single" w:color="000000" w:sz="6" w:space="0"/>
              <w:right w:val="single" w:color="000000" w:sz="6" w:space="0"/>
            </w:tcBorders>
            <w:shd w:val="clear"/>
            <w:tcMar>
              <w:top w:w="0" w:type="dxa"/>
              <w:left w:w="105" w:type="dxa"/>
              <w:bottom w:w="0" w:type="dxa"/>
              <w:right w:w="105" w:type="dxa"/>
            </w:tcMar>
            <w:vAlign w:val="top"/>
          </w:tcPr>
          <w:p>
            <w:pPr>
              <w:keepNext w:val="0"/>
              <w:keepLines w:val="0"/>
              <w:widowControl/>
              <w:suppressLineNumbers w:val="0"/>
              <w:spacing w:before="0" w:beforeAutospacing="0" w:after="0" w:afterAutospacing="0" w:line="450" w:lineRule="atLeast"/>
              <w:ind w:left="0" w:right="0"/>
              <w:jc w:val="left"/>
              <w:textAlignment w:val="baseline"/>
              <w:rPr>
                <w:rFonts w:hint="eastAsia" w:ascii="宋体" w:hAnsi="宋体" w:eastAsia="宋体" w:cs="宋体"/>
                <w:color w:val="333333"/>
                <w:sz w:val="24"/>
                <w:szCs w:val="24"/>
              </w:rPr>
            </w:pPr>
          </w:p>
        </w:tc>
        <w:tc>
          <w:tcPr>
            <w:tcW w:w="2404" w:type="dxa"/>
            <w:gridSpan w:val="2"/>
            <w:tcBorders>
              <w:top w:val="nil"/>
              <w:left w:val="nil"/>
              <w:bottom w:val="single" w:color="000000" w:sz="6" w:space="0"/>
              <w:right w:val="single" w:color="000000" w:sz="12" w:space="0"/>
            </w:tcBorders>
            <w:shd w:val="clear"/>
            <w:tcMar>
              <w:top w:w="0" w:type="dxa"/>
              <w:left w:w="105" w:type="dxa"/>
              <w:bottom w:w="0" w:type="dxa"/>
              <w:right w:w="105" w:type="dxa"/>
            </w:tcMar>
            <w:vAlign w:val="top"/>
          </w:tcPr>
          <w:p>
            <w:pPr>
              <w:keepNext w:val="0"/>
              <w:keepLines w:val="0"/>
              <w:widowControl/>
              <w:suppressLineNumbers w:val="0"/>
              <w:spacing w:before="0" w:beforeAutospacing="0" w:after="0" w:afterAutospacing="0" w:line="450" w:lineRule="atLeast"/>
              <w:ind w:left="0" w:right="0"/>
              <w:jc w:val="left"/>
              <w:textAlignment w:val="baseline"/>
              <w:rPr>
                <w:rFonts w:hint="eastAsia" w:ascii="宋体" w:hAnsi="宋体" w:eastAsia="宋体" w:cs="宋体"/>
                <w:color w:val="333333"/>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cantSplit/>
          <w:trHeight w:val="555" w:hRule="atLeast"/>
          <w:tblCellSpacing w:w="0" w:type="dxa"/>
        </w:trPr>
        <w:tc>
          <w:tcPr>
            <w:tcW w:w="1547" w:type="dxa"/>
            <w:vMerge w:val="continue"/>
            <w:tcBorders>
              <w:top w:val="nil"/>
              <w:left w:val="single" w:color="000000" w:sz="12" w:space="0"/>
              <w:bottom w:val="single" w:color="000000" w:sz="6" w:space="0"/>
              <w:right w:val="single" w:color="000000" w:sz="6" w:space="0"/>
            </w:tcBorders>
            <w:shd w:val="clear"/>
            <w:tcMar>
              <w:top w:w="0" w:type="dxa"/>
              <w:left w:w="105" w:type="dxa"/>
              <w:bottom w:w="0" w:type="dxa"/>
              <w:right w:w="105" w:type="dxa"/>
            </w:tcMar>
            <w:vAlign w:val="top"/>
          </w:tcPr>
          <w:p>
            <w:pPr>
              <w:rPr>
                <w:rFonts w:hint="eastAsia" w:ascii="宋体" w:hAnsi="宋体" w:eastAsia="宋体" w:cs="宋体"/>
                <w:color w:val="333333"/>
                <w:sz w:val="24"/>
                <w:szCs w:val="24"/>
                <w:vertAlign w:val="baseline"/>
              </w:rPr>
            </w:pPr>
          </w:p>
        </w:tc>
        <w:tc>
          <w:tcPr>
            <w:tcW w:w="2216" w:type="dxa"/>
            <w:gridSpan w:val="6"/>
            <w:tcBorders>
              <w:top w:val="nil"/>
              <w:left w:val="nil"/>
              <w:bottom w:val="single" w:color="000000" w:sz="6" w:space="0"/>
              <w:right w:val="single" w:color="000000" w:sz="6" w:space="0"/>
            </w:tcBorders>
            <w:shd w:val="clear"/>
            <w:tcMar>
              <w:top w:w="0" w:type="dxa"/>
              <w:left w:w="105" w:type="dxa"/>
              <w:bottom w:w="0" w:type="dxa"/>
              <w:right w:w="105" w:type="dxa"/>
            </w:tcMar>
            <w:vAlign w:val="top"/>
          </w:tcPr>
          <w:p>
            <w:pPr>
              <w:keepNext w:val="0"/>
              <w:keepLines w:val="0"/>
              <w:widowControl/>
              <w:suppressLineNumbers w:val="0"/>
              <w:spacing w:before="0" w:beforeAutospacing="0" w:after="0" w:afterAutospacing="0" w:line="450" w:lineRule="atLeast"/>
              <w:ind w:left="0" w:right="0"/>
              <w:jc w:val="left"/>
              <w:textAlignment w:val="baseline"/>
              <w:rPr>
                <w:rFonts w:hint="eastAsia" w:ascii="宋体" w:hAnsi="宋体" w:eastAsia="宋体" w:cs="宋体"/>
                <w:color w:val="333333"/>
                <w:sz w:val="24"/>
                <w:szCs w:val="24"/>
              </w:rPr>
            </w:pPr>
          </w:p>
        </w:tc>
        <w:tc>
          <w:tcPr>
            <w:tcW w:w="2341" w:type="dxa"/>
            <w:gridSpan w:val="9"/>
            <w:tcBorders>
              <w:top w:val="nil"/>
              <w:left w:val="nil"/>
              <w:bottom w:val="single" w:color="000000" w:sz="6" w:space="0"/>
              <w:right w:val="single" w:color="000000" w:sz="6" w:space="0"/>
            </w:tcBorders>
            <w:shd w:val="clear"/>
            <w:tcMar>
              <w:top w:w="0" w:type="dxa"/>
              <w:left w:w="105" w:type="dxa"/>
              <w:bottom w:w="0" w:type="dxa"/>
              <w:right w:w="105" w:type="dxa"/>
            </w:tcMar>
            <w:vAlign w:val="top"/>
          </w:tcPr>
          <w:p>
            <w:pPr>
              <w:keepNext w:val="0"/>
              <w:keepLines w:val="0"/>
              <w:widowControl/>
              <w:suppressLineNumbers w:val="0"/>
              <w:spacing w:before="0" w:beforeAutospacing="0" w:after="0" w:afterAutospacing="0" w:line="450" w:lineRule="atLeast"/>
              <w:ind w:left="0" w:right="0"/>
              <w:jc w:val="left"/>
              <w:textAlignment w:val="baseline"/>
              <w:rPr>
                <w:rFonts w:hint="eastAsia" w:ascii="宋体" w:hAnsi="宋体" w:eastAsia="宋体" w:cs="宋体"/>
                <w:color w:val="333333"/>
                <w:sz w:val="24"/>
                <w:szCs w:val="24"/>
              </w:rPr>
            </w:pPr>
          </w:p>
        </w:tc>
        <w:tc>
          <w:tcPr>
            <w:tcW w:w="2404" w:type="dxa"/>
            <w:gridSpan w:val="2"/>
            <w:tcBorders>
              <w:top w:val="nil"/>
              <w:left w:val="nil"/>
              <w:bottom w:val="single" w:color="000000" w:sz="6" w:space="0"/>
              <w:right w:val="single" w:color="000000" w:sz="12" w:space="0"/>
            </w:tcBorders>
            <w:shd w:val="clear"/>
            <w:tcMar>
              <w:top w:w="0" w:type="dxa"/>
              <w:left w:w="105" w:type="dxa"/>
              <w:bottom w:w="0" w:type="dxa"/>
              <w:right w:w="105" w:type="dxa"/>
            </w:tcMar>
            <w:vAlign w:val="top"/>
          </w:tcPr>
          <w:p>
            <w:pPr>
              <w:keepNext w:val="0"/>
              <w:keepLines w:val="0"/>
              <w:widowControl/>
              <w:suppressLineNumbers w:val="0"/>
              <w:spacing w:before="0" w:beforeAutospacing="0" w:after="0" w:afterAutospacing="0" w:line="450" w:lineRule="atLeast"/>
              <w:ind w:left="0" w:right="0"/>
              <w:jc w:val="left"/>
              <w:textAlignment w:val="baseline"/>
              <w:rPr>
                <w:rFonts w:hint="eastAsia" w:ascii="宋体" w:hAnsi="宋体" w:eastAsia="宋体" w:cs="宋体"/>
                <w:color w:val="333333"/>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cantSplit/>
          <w:trHeight w:val="2220" w:hRule="atLeast"/>
          <w:tblCellSpacing w:w="0" w:type="dxa"/>
        </w:trPr>
        <w:tc>
          <w:tcPr>
            <w:tcW w:w="1547" w:type="dxa"/>
            <w:tcBorders>
              <w:top w:val="nil"/>
              <w:left w:val="single" w:color="000000" w:sz="12" w:space="0"/>
              <w:bottom w:val="single" w:color="000000" w:sz="6" w:space="0"/>
              <w:right w:val="single" w:color="000000" w:sz="6" w:space="0"/>
            </w:tcBorders>
            <w:shd w:val="clear"/>
            <w:tcMar>
              <w:top w:w="0" w:type="dxa"/>
              <w:left w:w="105" w:type="dxa"/>
              <w:bottom w:w="0" w:type="dxa"/>
              <w:right w:w="105" w:type="dxa"/>
            </w:tcMar>
            <w:vAlign w:val="top"/>
          </w:tcPr>
          <w:p>
            <w:pPr>
              <w:pStyle w:val="4"/>
              <w:keepNext w:val="0"/>
              <w:keepLines w:val="0"/>
              <w:widowControl/>
              <w:suppressLineNumbers w:val="0"/>
              <w:autoSpaceDE w:val="0"/>
              <w:autoSpaceDN/>
              <w:spacing w:line="555" w:lineRule="atLeast"/>
              <w:jc w:val="center"/>
            </w:pPr>
            <w:r>
              <w:rPr>
                <w:rFonts w:hint="eastAsia" w:ascii="宋体" w:hAnsi="宋体" w:eastAsia="宋体" w:cs="宋体"/>
                <w:color w:val="333333"/>
                <w:sz w:val="24"/>
                <w:szCs w:val="24"/>
                <w:bdr w:val="none" w:color="auto" w:sz="0" w:space="0"/>
                <w:vertAlign w:val="baseline"/>
              </w:rPr>
              <w:t>应聘人员承诺签名</w:t>
            </w:r>
          </w:p>
        </w:tc>
        <w:tc>
          <w:tcPr>
            <w:tcW w:w="6961" w:type="dxa"/>
            <w:gridSpan w:val="17"/>
            <w:tcBorders>
              <w:top w:val="nil"/>
              <w:left w:val="nil"/>
              <w:bottom w:val="single" w:color="000000" w:sz="6" w:space="0"/>
              <w:right w:val="single" w:color="000000" w:sz="12" w:space="0"/>
            </w:tcBorders>
            <w:shd w:val="clear"/>
            <w:tcMar>
              <w:top w:w="0" w:type="dxa"/>
              <w:left w:w="105" w:type="dxa"/>
              <w:bottom w:w="0" w:type="dxa"/>
              <w:right w:w="105" w:type="dxa"/>
            </w:tcMar>
            <w:vAlign w:val="top"/>
          </w:tcPr>
          <w:p>
            <w:pPr>
              <w:pStyle w:val="4"/>
              <w:keepNext w:val="0"/>
              <w:keepLines w:val="0"/>
              <w:widowControl/>
              <w:suppressLineNumbers w:val="0"/>
              <w:autoSpaceDE w:val="0"/>
              <w:autoSpaceDN/>
              <w:spacing w:line="555" w:lineRule="atLeast"/>
            </w:pPr>
            <w:r>
              <w:rPr>
                <w:rFonts w:hint="eastAsia" w:ascii="宋体" w:hAnsi="宋体" w:eastAsia="宋体" w:cs="宋体"/>
                <w:color w:val="333333"/>
                <w:sz w:val="24"/>
                <w:szCs w:val="24"/>
                <w:bdr w:val="none" w:color="auto" w:sz="0" w:space="0"/>
                <w:vertAlign w:val="baseline"/>
              </w:rPr>
              <w:t>上述填写内容和提供的相关依据真实、有效，符合招聘岗位所需的报考条件。如有不实，本人自愿放弃考试和聘用资格。</w:t>
            </w:r>
          </w:p>
          <w:p>
            <w:pPr>
              <w:pStyle w:val="4"/>
              <w:keepNext w:val="0"/>
              <w:keepLines w:val="0"/>
              <w:widowControl/>
              <w:suppressLineNumbers w:val="0"/>
              <w:autoSpaceDE w:val="0"/>
              <w:autoSpaceDN/>
              <w:spacing w:line="555" w:lineRule="atLeast"/>
            </w:pPr>
            <w:r>
              <w:rPr>
                <w:rFonts w:hint="eastAsia" w:ascii="宋体" w:hAnsi="宋体" w:eastAsia="宋体" w:cs="宋体"/>
                <w:color w:val="333333"/>
                <w:sz w:val="24"/>
                <w:szCs w:val="24"/>
                <w:bdr w:val="none" w:color="auto" w:sz="0" w:space="0"/>
                <w:vertAlign w:val="baseline"/>
              </w:rPr>
              <w:t>    应聘人：                                  年    月     日</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cantSplit/>
          <w:trHeight w:val="1350" w:hRule="atLeast"/>
          <w:tblCellSpacing w:w="0" w:type="dxa"/>
        </w:trPr>
        <w:tc>
          <w:tcPr>
            <w:tcW w:w="1547" w:type="dxa"/>
            <w:tcBorders>
              <w:top w:val="nil"/>
              <w:left w:val="single" w:color="000000" w:sz="12" w:space="0"/>
              <w:bottom w:val="single" w:color="000000" w:sz="12" w:space="0"/>
              <w:right w:val="single" w:color="000000" w:sz="6" w:space="0"/>
            </w:tcBorders>
            <w:shd w:val="clear"/>
            <w:tcMar>
              <w:top w:w="0" w:type="dxa"/>
              <w:left w:w="105" w:type="dxa"/>
              <w:bottom w:w="0" w:type="dxa"/>
              <w:right w:w="105" w:type="dxa"/>
            </w:tcMar>
            <w:vAlign w:val="top"/>
          </w:tcPr>
          <w:p>
            <w:pPr>
              <w:pStyle w:val="4"/>
              <w:keepNext w:val="0"/>
              <w:keepLines w:val="0"/>
              <w:widowControl/>
              <w:suppressLineNumbers w:val="0"/>
              <w:autoSpaceDE w:val="0"/>
              <w:autoSpaceDN/>
              <w:spacing w:line="555" w:lineRule="atLeast"/>
              <w:jc w:val="center"/>
            </w:pPr>
            <w:r>
              <w:rPr>
                <w:rFonts w:hint="eastAsia" w:ascii="宋体" w:hAnsi="宋体" w:eastAsia="宋体" w:cs="宋体"/>
                <w:color w:val="333333"/>
                <w:sz w:val="24"/>
                <w:szCs w:val="24"/>
                <w:bdr w:val="none" w:color="auto" w:sz="0" w:space="0"/>
                <w:vertAlign w:val="baseline"/>
              </w:rPr>
              <w:t>资 格审 查意 见</w:t>
            </w:r>
          </w:p>
        </w:tc>
        <w:tc>
          <w:tcPr>
            <w:tcW w:w="6961" w:type="dxa"/>
            <w:gridSpan w:val="17"/>
            <w:tcBorders>
              <w:top w:val="single" w:color="000000" w:sz="6" w:space="0"/>
              <w:left w:val="nil"/>
              <w:bottom w:val="single" w:color="000000" w:sz="12" w:space="0"/>
              <w:right w:val="single" w:color="000000" w:sz="12" w:space="0"/>
            </w:tcBorders>
            <w:shd w:val="clear"/>
            <w:tcMar>
              <w:top w:w="0" w:type="dxa"/>
              <w:left w:w="105" w:type="dxa"/>
              <w:bottom w:w="0" w:type="dxa"/>
              <w:right w:w="105" w:type="dxa"/>
            </w:tcMar>
            <w:vAlign w:val="top"/>
          </w:tcPr>
          <w:p>
            <w:pPr>
              <w:pStyle w:val="4"/>
              <w:keepNext w:val="0"/>
              <w:keepLines w:val="0"/>
              <w:widowControl/>
              <w:suppressLineNumbers w:val="0"/>
              <w:autoSpaceDE w:val="0"/>
              <w:autoSpaceDN/>
              <w:spacing w:line="555" w:lineRule="atLeast"/>
              <w:jc w:val="center"/>
            </w:pPr>
            <w:r>
              <w:rPr>
                <w:rFonts w:hint="eastAsia" w:ascii="宋体" w:hAnsi="宋体" w:eastAsia="宋体" w:cs="宋体"/>
                <w:color w:val="333333"/>
                <w:sz w:val="24"/>
                <w:szCs w:val="24"/>
                <w:bdr w:val="none" w:color="auto" w:sz="0" w:space="0"/>
                <w:vertAlign w:val="baseline"/>
              </w:rPr>
              <w:t>                                                                  （盖章）</w:t>
            </w:r>
          </w:p>
          <w:p>
            <w:pPr>
              <w:pStyle w:val="4"/>
              <w:keepNext w:val="0"/>
              <w:keepLines w:val="0"/>
              <w:widowControl/>
              <w:suppressLineNumbers w:val="0"/>
              <w:autoSpaceDE w:val="0"/>
              <w:autoSpaceDN/>
              <w:spacing w:line="555" w:lineRule="atLeast"/>
              <w:jc w:val="right"/>
            </w:pPr>
            <w:r>
              <w:rPr>
                <w:rFonts w:hint="eastAsia" w:ascii="宋体" w:hAnsi="宋体" w:eastAsia="宋体" w:cs="宋体"/>
                <w:color w:val="333333"/>
                <w:sz w:val="24"/>
                <w:szCs w:val="24"/>
                <w:bdr w:val="none" w:color="auto" w:sz="0" w:space="0"/>
                <w:vertAlign w:val="baseline"/>
              </w:rPr>
              <w:t>年     月     日</w:t>
            </w:r>
          </w:p>
        </w:tc>
      </w:tr>
    </w:tbl>
    <w:p>
      <w:pPr>
        <w:pStyle w:val="4"/>
        <w:keepNext w:val="0"/>
        <w:keepLines w:val="0"/>
        <w:widowControl/>
        <w:suppressLineNumbers w:val="0"/>
        <w:autoSpaceDE w:val="0"/>
        <w:autoSpaceDN/>
        <w:spacing w:before="0" w:beforeAutospacing="0" w:after="0" w:afterAutospacing="0" w:line="555" w:lineRule="atLeast"/>
        <w:ind w:left="0" w:right="0"/>
      </w:pPr>
      <w:r>
        <w:rPr>
          <w:rFonts w:hint="eastAsia" w:ascii="宋体" w:hAnsi="宋体" w:eastAsia="宋体" w:cs="宋体"/>
          <w:color w:val="333333"/>
          <w:sz w:val="24"/>
          <w:szCs w:val="24"/>
          <w:bdr w:val="none" w:color="auto" w:sz="0" w:space="0"/>
          <w:vertAlign w:val="baseline"/>
        </w:rPr>
        <w:t>注：本报名登记表一式二份。</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Glyphicons Halflings">
    <w:altName w:val="Segoe Print"/>
    <w:panose1 w:val="00000000000000000000"/>
    <w:charset w:val="00"/>
    <w:family w:val="auto"/>
    <w:pitch w:val="default"/>
    <w:sig w:usb0="00000000" w:usb1="00000000" w:usb2="00000000" w:usb3="00000000" w:csb0="00000000" w:csb1="00000000"/>
  </w:font>
  <w:font w:name="Consolas">
    <w:panose1 w:val="020B0609020204030204"/>
    <w:charset w:val="00"/>
    <w:family w:val="auto"/>
    <w:pitch w:val="default"/>
    <w:sig w:usb0="E10002FF" w:usb1="4000FCFF" w:usb2="00000009" w:usb3="00000000" w:csb0="6000019F" w:csb1="DFD70000"/>
  </w:font>
  <w:font w:name="Segoe Print">
    <w:panose1 w:val="02000600000000000000"/>
    <w:charset w:val="00"/>
    <w:family w:val="auto"/>
    <w:pitch w:val="default"/>
    <w:sig w:usb0="0000028F" w:usb1="00000000" w:usb2="00000000" w:usb3="00000000" w:csb0="2000009F" w:csb1="4701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184FEC"/>
    <w:rsid w:val="5F184F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300" w:beforeAutospacing="0" w:after="150" w:afterAutospacing="0" w:line="17" w:lineRule="atLeast"/>
      <w:jc w:val="left"/>
    </w:pPr>
    <w:rPr>
      <w:rFonts w:hint="eastAsia" w:ascii="宋体" w:hAnsi="宋体" w:eastAsia="宋体" w:cs="宋体"/>
      <w:b/>
      <w:kern w:val="0"/>
      <w:sz w:val="45"/>
      <w:szCs w:val="45"/>
      <w:lang w:val="en-US" w:eastAsia="zh-CN" w:bidi="ar"/>
    </w:rPr>
  </w:style>
  <w:style w:type="character" w:default="1" w:styleId="5">
    <w:name w:val="Default Paragraph Font"/>
    <w:semiHidden/>
    <w:uiPriority w:val="0"/>
  </w:style>
  <w:style w:type="table" w:default="1" w:styleId="13">
    <w:name w:val="Normal Table"/>
    <w:semiHidden/>
    <w:uiPriority w:val="0"/>
    <w:tblPr>
      <w:tblLayout w:type="fixed"/>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FollowedHyperlink"/>
    <w:basedOn w:val="5"/>
    <w:uiPriority w:val="0"/>
    <w:rPr>
      <w:color w:val="337AB7"/>
      <w:u w:val="none"/>
    </w:rPr>
  </w:style>
  <w:style w:type="character" w:styleId="8">
    <w:name w:val="HTML Definition"/>
    <w:basedOn w:val="5"/>
    <w:uiPriority w:val="0"/>
    <w:rPr>
      <w:i/>
    </w:rPr>
  </w:style>
  <w:style w:type="character" w:styleId="9">
    <w:name w:val="Hyperlink"/>
    <w:basedOn w:val="5"/>
    <w:uiPriority w:val="0"/>
    <w:rPr>
      <w:color w:val="337AB7"/>
      <w:u w:val="none"/>
    </w:rPr>
  </w:style>
  <w:style w:type="character" w:styleId="10">
    <w:name w:val="HTML Code"/>
    <w:basedOn w:val="5"/>
    <w:uiPriority w:val="0"/>
    <w:rPr>
      <w:rFonts w:hint="default" w:ascii="Consolas" w:hAnsi="Consolas" w:eastAsia="Consolas" w:cs="Consolas"/>
      <w:color w:val="C7254E"/>
      <w:sz w:val="21"/>
      <w:szCs w:val="21"/>
      <w:bdr w:val="none" w:color="auto" w:sz="0" w:space="0"/>
      <w:shd w:val="clear" w:fill="F9F2F4"/>
    </w:rPr>
  </w:style>
  <w:style w:type="character" w:styleId="11">
    <w:name w:val="HTML Keyboard"/>
    <w:basedOn w:val="5"/>
    <w:uiPriority w:val="0"/>
    <w:rPr>
      <w:rFonts w:ascii="Consolas" w:hAnsi="Consolas" w:eastAsia="Consolas" w:cs="Consolas"/>
      <w:color w:val="FFFFFF"/>
      <w:sz w:val="21"/>
      <w:szCs w:val="21"/>
      <w:bdr w:val="none" w:color="auto" w:sz="0" w:space="0"/>
      <w:shd w:val="clear" w:fill="333333"/>
    </w:rPr>
  </w:style>
  <w:style w:type="character" w:styleId="12">
    <w:name w:val="HTML Sample"/>
    <w:basedOn w:val="5"/>
    <w:uiPriority w:val="0"/>
    <w:rPr>
      <w:rFonts w:hint="default" w:ascii="Consolas" w:hAnsi="Consolas" w:eastAsia="Consolas" w:cs="Consolas"/>
      <w:sz w:val="21"/>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142</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2018-07-27T02:09:00Z</dcterms:created>
  <dc:creator>水无鱼</dc:creator>
  <cp:lastModifiedBy>水无鱼</cp:lastModifiedBy>
  <dcterms:modified xsi:type="dcterms:W3CDTF">2018-07-27T05:35:44Z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