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28"/>
        </w:rPr>
      </w:pPr>
      <w:bookmarkStart w:id="0" w:name="_GoBack"/>
      <w:r>
        <w:rPr>
          <w:rFonts w:hint="eastAsia" w:ascii="宋体" w:hAnsi="宋体"/>
          <w:b/>
          <w:bCs/>
          <w:sz w:val="36"/>
          <w:szCs w:val="28"/>
        </w:rPr>
        <w:t>宁波市</w:t>
      </w:r>
      <w:r>
        <w:rPr>
          <w:rFonts w:ascii="宋体" w:hAnsi="宋体"/>
          <w:b/>
          <w:bCs/>
          <w:sz w:val="36"/>
          <w:szCs w:val="28"/>
        </w:rPr>
        <w:t>江北区全媒体中心</w:t>
      </w:r>
    </w:p>
    <w:p>
      <w:pPr>
        <w:spacing w:line="520" w:lineRule="exact"/>
        <w:jc w:val="center"/>
        <w:rPr>
          <w:rFonts w:asci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招聘工作人员报名表</w:t>
      </w:r>
    </w:p>
    <w:bookmarkEnd w:id="0"/>
    <w:p>
      <w:pPr>
        <w:spacing w:line="540" w:lineRule="exact"/>
        <w:jc w:val="center"/>
        <w:rPr>
          <w:rFonts w:ascii="宋体"/>
          <w:b/>
          <w:bCs/>
          <w:sz w:val="36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76"/>
        <w:gridCol w:w="1051"/>
        <w:gridCol w:w="1075"/>
        <w:gridCol w:w="284"/>
        <w:gridCol w:w="1276"/>
        <w:gridCol w:w="501"/>
        <w:gridCol w:w="77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ind w:right="113"/>
              <w:rPr>
                <w:spacing w:val="30"/>
                <w:sz w:val="24"/>
              </w:rPr>
            </w:pP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目前年</w:t>
            </w:r>
            <w:r>
              <w:rPr>
                <w:sz w:val="24"/>
              </w:rPr>
              <w:t>收入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期望年</w:t>
            </w:r>
            <w:r>
              <w:rPr>
                <w:sz w:val="24"/>
              </w:rPr>
              <w:t>收入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岗位意向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（学习经历从高中开始填写）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奖惩情况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797" w:bottom="1440" w:left="1134" w:header="851" w:footer="992" w:gutter="0"/>
      <w:cols w:space="720" w:num="1"/>
      <w:docGrid w:type="linesAndChars" w:linePitch="320" w:charSpace="7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D44B9"/>
    <w:rsid w:val="15E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2021-01-12T06:09:00Z</dcterms:created>
  <dc:creator>WPS_1607418318</dc:creator>
  <cp:lastModifiedBy>WPS_1607418318</cp:lastModifiedBy>
  <dcterms:modified xsi:type="dcterms:W3CDTF">2021-01-12T06:11:29Z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