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924" w:rsidRPr="00236B8D" w:rsidRDefault="00076924" w:rsidP="00076924">
      <w:pPr>
        <w:spacing w:line="480" w:lineRule="exact"/>
        <w:rPr>
          <w:rFonts w:ascii="仿宋_GB2312" w:eastAsia="仿宋_GB2312"/>
          <w:color w:val="000000" w:themeColor="text1"/>
          <w:sz w:val="28"/>
          <w:szCs w:val="28"/>
        </w:rPr>
      </w:pPr>
      <w:r w:rsidRPr="00236B8D">
        <w:rPr>
          <w:rFonts w:ascii="仿宋_GB2312" w:eastAsia="仿宋_GB2312" w:hint="eastAsia"/>
          <w:color w:val="000000" w:themeColor="text1"/>
          <w:sz w:val="28"/>
          <w:szCs w:val="28"/>
        </w:rPr>
        <w:t>附件1:</w:t>
      </w:r>
    </w:p>
    <w:p w:rsidR="00076924" w:rsidRPr="00236B8D" w:rsidRDefault="00076924" w:rsidP="00076924">
      <w:pPr>
        <w:spacing w:line="360" w:lineRule="exact"/>
        <w:ind w:rightChars="-162" w:right="-340"/>
        <w:jc w:val="center"/>
        <w:rPr>
          <w:rFonts w:ascii="黑体" w:eastAsia="黑体"/>
          <w:color w:val="000000" w:themeColor="text1"/>
          <w:sz w:val="32"/>
          <w:szCs w:val="32"/>
        </w:rPr>
      </w:pPr>
      <w:r w:rsidRPr="00236B8D">
        <w:rPr>
          <w:rFonts w:ascii="黑体" w:eastAsia="黑体" w:hint="eastAsia"/>
          <w:color w:val="000000" w:themeColor="text1"/>
          <w:sz w:val="32"/>
          <w:szCs w:val="32"/>
        </w:rPr>
        <w:t>202</w:t>
      </w:r>
      <w:r w:rsidRPr="00236B8D">
        <w:rPr>
          <w:rFonts w:ascii="黑体" w:eastAsia="黑体"/>
          <w:color w:val="000000" w:themeColor="text1"/>
          <w:sz w:val="32"/>
          <w:szCs w:val="32"/>
        </w:rPr>
        <w:t>1</w:t>
      </w:r>
      <w:r w:rsidRPr="00236B8D">
        <w:rPr>
          <w:rFonts w:ascii="黑体" w:eastAsia="黑体" w:hint="eastAsia"/>
          <w:color w:val="000000" w:themeColor="text1"/>
          <w:sz w:val="32"/>
          <w:szCs w:val="32"/>
        </w:rPr>
        <w:t>年江苏省宜兴市教育系统公开招聘事业编制中小学教师</w:t>
      </w:r>
    </w:p>
    <w:p w:rsidR="00076924" w:rsidRPr="00236B8D" w:rsidRDefault="00076924" w:rsidP="00076924">
      <w:pPr>
        <w:spacing w:line="360" w:lineRule="exact"/>
        <w:jc w:val="center"/>
        <w:rPr>
          <w:rFonts w:ascii="黑体" w:eastAsia="黑体"/>
          <w:color w:val="000000" w:themeColor="text1"/>
          <w:sz w:val="32"/>
          <w:szCs w:val="32"/>
        </w:rPr>
      </w:pPr>
      <w:r w:rsidRPr="00236B8D">
        <w:rPr>
          <w:rFonts w:ascii="黑体" w:eastAsia="黑体" w:hint="eastAsia"/>
          <w:color w:val="000000" w:themeColor="text1"/>
          <w:sz w:val="32"/>
          <w:szCs w:val="32"/>
        </w:rPr>
        <w:t xml:space="preserve">岗  位  简  </w:t>
      </w:r>
      <w:proofErr w:type="gramStart"/>
      <w:r w:rsidRPr="00236B8D">
        <w:rPr>
          <w:rFonts w:ascii="黑体" w:eastAsia="黑体" w:hint="eastAsia"/>
          <w:color w:val="000000" w:themeColor="text1"/>
          <w:sz w:val="32"/>
          <w:szCs w:val="32"/>
        </w:rPr>
        <w:t>介</w:t>
      </w:r>
      <w:proofErr w:type="gramEnd"/>
      <w:r w:rsidRPr="00236B8D">
        <w:rPr>
          <w:rFonts w:ascii="黑体" w:eastAsia="黑体" w:hint="eastAsia"/>
          <w:color w:val="000000" w:themeColor="text1"/>
          <w:sz w:val="32"/>
          <w:szCs w:val="32"/>
        </w:rPr>
        <w:t xml:space="preserve">  表</w:t>
      </w:r>
    </w:p>
    <w:tbl>
      <w:tblPr>
        <w:tblW w:w="56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1417"/>
        <w:gridCol w:w="592"/>
        <w:gridCol w:w="657"/>
        <w:gridCol w:w="596"/>
        <w:gridCol w:w="846"/>
        <w:gridCol w:w="1136"/>
        <w:gridCol w:w="850"/>
        <w:gridCol w:w="1974"/>
        <w:gridCol w:w="860"/>
      </w:tblGrid>
      <w:tr w:rsidR="00236B8D" w:rsidRPr="00236B8D" w:rsidTr="002A2A92">
        <w:trPr>
          <w:trHeight w:val="208"/>
        </w:trPr>
        <w:tc>
          <w:tcPr>
            <w:tcW w:w="36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招聘岗位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类别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人数</w:t>
            </w:r>
          </w:p>
        </w:tc>
        <w:tc>
          <w:tcPr>
            <w:tcW w:w="439" w:type="pct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对象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简述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学历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要求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教师资格证及专业（学科）要求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 w:rsidR="00236B8D" w:rsidRPr="00236B8D" w:rsidTr="002A2A92">
        <w:trPr>
          <w:trHeight w:val="907"/>
        </w:trPr>
        <w:tc>
          <w:tcPr>
            <w:tcW w:w="36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G01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下属高中（完中）学校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高中语文教师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pct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从事高中教育教学工作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取得高中及以上学段、语文学科教师资格证；专业不限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val="907"/>
        </w:trPr>
        <w:tc>
          <w:tcPr>
            <w:tcW w:w="36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G0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下属高中（完中）学校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高中数学教师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" w:type="pct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从事高中教育教学工作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取得高中及以上学段、数学学科教师资格证；专业不限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val="907"/>
        </w:trPr>
        <w:tc>
          <w:tcPr>
            <w:tcW w:w="36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G0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下属高中（完中）学校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高中英语教师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pct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从事高中教育教学工作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取得高中及以上学段、英语学科教师资格证；专业不限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val="907"/>
        </w:trPr>
        <w:tc>
          <w:tcPr>
            <w:tcW w:w="36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G0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下属高中（完中）学校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高中物理教师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" w:type="pct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从事高中教育教学工作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取得高中及以上学段、物理学科教师资格证；专业不限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val="907"/>
        </w:trPr>
        <w:tc>
          <w:tcPr>
            <w:tcW w:w="36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G0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下属高中（完中）学校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高中化学教师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" w:type="pct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从事高中教育教学工作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取得高中及以上学段、化学学科教师资格证；专业不限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val="907"/>
        </w:trPr>
        <w:tc>
          <w:tcPr>
            <w:tcW w:w="36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G0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下属高中（完中）学校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高中生物教师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pct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从事高中教育教学工作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取得高中及以上学段、生物学科教师资格证；专业不限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val="907"/>
        </w:trPr>
        <w:tc>
          <w:tcPr>
            <w:tcW w:w="36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G0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下属高中（完中）学校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高中政治教师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9" w:type="pct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从事高中教育教学工作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取得高中及以上学段、政治学科教师资格证；专业不限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val="907"/>
        </w:trPr>
        <w:tc>
          <w:tcPr>
            <w:tcW w:w="36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G0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下属高中（完中）学校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高中历史教师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" w:type="pct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从事高中教育教学工作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取得高中及以上学段、历史学科教师资格证；专业不限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val="907"/>
        </w:trPr>
        <w:tc>
          <w:tcPr>
            <w:tcW w:w="36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G0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下属高中（完中）学校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高中地理教师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9" w:type="pct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从事高中教育教学工作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取得高中及以上学段、地理学科教师资格证；专业不限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val="907"/>
        </w:trPr>
        <w:tc>
          <w:tcPr>
            <w:tcW w:w="36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江苏省陶都中等专业学校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中职语文教师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9" w:type="pct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从事中等专业学校教育教学工作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取得高中（中职）及以上学段、语文学科教师资格证；专业不限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val="907"/>
        </w:trPr>
        <w:tc>
          <w:tcPr>
            <w:tcW w:w="36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江苏省陶都中等专业学校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中职数学教师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" w:type="pct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从事中等专业学校教育教学工作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取得高中（中职）及以上学段、数学学科教师资格证；专业不限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val="907"/>
        </w:trPr>
        <w:tc>
          <w:tcPr>
            <w:tcW w:w="36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江苏省陶都中等专业学校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中职英语教师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" w:type="pct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从事中等专业学校教育教学工作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取得高中（中职）及以上学段、英语学科教师资格证；专业不限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val="907"/>
        </w:trPr>
        <w:tc>
          <w:tcPr>
            <w:tcW w:w="36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宜兴高等职业技术学校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</w:t>
            </w:r>
            <w:proofErr w:type="gramStart"/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职历史</w:t>
            </w:r>
            <w:proofErr w:type="gramEnd"/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" w:type="pct"/>
            <w:vAlign w:val="center"/>
          </w:tcPr>
          <w:p w:rsidR="00850AE1" w:rsidRPr="00236B8D" w:rsidRDefault="00E72995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从事中等专业学校教育教学工作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硕士研究生及以上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取得高中（中职）及以上学段、历史学科教师资格证；专业不限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val="250"/>
        </w:trPr>
        <w:tc>
          <w:tcPr>
            <w:tcW w:w="36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lastRenderedPageBreak/>
              <w:t>岗位代码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招聘单位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招聘岗位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岗位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类别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招聘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人数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A92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招聘</w:t>
            </w:r>
          </w:p>
          <w:p w:rsidR="002A2A92" w:rsidRPr="00236B8D" w:rsidRDefault="002A2A92" w:rsidP="002A2A92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对象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岗位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简述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学历</w:t>
            </w:r>
          </w:p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要求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教师资格证及专业（学科）要求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850AE1" w:rsidRPr="00236B8D" w:rsidRDefault="00850AE1" w:rsidP="00850AE1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236B8D" w:rsidRPr="00236B8D" w:rsidTr="002A2A92">
        <w:trPr>
          <w:trHeight w:hRule="exact" w:val="907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初中语文教师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BFF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从事初中教育教学工作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取得初中及以上学段、语文学科教师资格证；专业不限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hRule="exact" w:val="907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初中数学教师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BFF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从事初中教育教学工作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取得初中及以上学段、数学学科教师资格证；专业不限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hRule="exact" w:val="907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初中英语教师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BFF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从事初中教育教学工作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取得初中及以上学段、英语学科教师资格证；专业不限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hRule="exact" w:val="907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G1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初中物理教师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BFF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从事初中教育教学工作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取得初中及以上学段、物理学科教师资格证；专业不限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hRule="exact" w:val="907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G1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初中政治教师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BFF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从事初中教育教学工作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取得初中及以上学段、政治学科教师资格证；专业不限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hRule="exact" w:val="907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G1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初中历史教师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BFF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从事初中教育教学工作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取得初中及以上学段、历史学科教师资格证；专业不限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hRule="exact" w:val="907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初中地理教师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BFF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从事初中教育教学工作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取得初中及以上学段、地理学科教师资格证；专业不限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hRule="exact" w:val="907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小学语文教师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BFF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从事小学教育教学工作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取得小学及以上学段、语文学科教师资格证；专业不限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hRule="exact" w:val="907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小学数学教师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BFF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从事小学教育教学工作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取得小学及以上学段、数学学科教师资格证；专业不限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hRule="exact" w:val="907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小学英语教师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BFF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从事小学教育教学工作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取得小学及以上学段、英语学科教师资格证；专业不限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hRule="exact" w:val="1269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小学科学教师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BFF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从事小学教育教学工作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取得小学及以上学段、科学（物理、化学、生物）学科教师资格证；专业不限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236B8D" w:rsidRPr="00236B8D" w:rsidTr="002A2A92">
        <w:trPr>
          <w:trHeight w:hRule="exact" w:val="1415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G2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宜兴市特殊教育学校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特殊教育教师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BFF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从事特殊教育学校教育教学工作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取得教师资格证；特殊教育院校师范类专业或非特殊教育院校的师范类特殊教育专业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归属中小学教师岗位类</w:t>
            </w:r>
          </w:p>
        </w:tc>
      </w:tr>
      <w:tr w:rsidR="00236B8D" w:rsidRPr="00236B8D" w:rsidTr="002A2A92">
        <w:trPr>
          <w:trHeight w:val="1401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中小学音乐教师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BFF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取得初中及以上（报考初中学校）、小学及以上（报考小学学校）学段、音乐学科教师资格证；专业不限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初中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人；小学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9</w:t>
            </w: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236B8D" w:rsidRPr="00236B8D" w:rsidTr="002A2A92">
        <w:trPr>
          <w:trHeight w:val="371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2A2BF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lastRenderedPageBreak/>
              <w:t>岗位代码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2A2BF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招聘单位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2A2BF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招聘岗位</w:t>
            </w:r>
          </w:p>
          <w:p w:rsidR="002A2A92" w:rsidRPr="00236B8D" w:rsidRDefault="002A2A92" w:rsidP="002A2BF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2A2BF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岗位</w:t>
            </w:r>
          </w:p>
          <w:p w:rsidR="002A2A92" w:rsidRPr="00236B8D" w:rsidRDefault="002A2A92" w:rsidP="002A2BF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类别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2A2BF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招聘</w:t>
            </w:r>
          </w:p>
          <w:p w:rsidR="002A2A92" w:rsidRPr="00236B8D" w:rsidRDefault="002A2A92" w:rsidP="002A2BF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人数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BF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招聘</w:t>
            </w:r>
          </w:p>
          <w:p w:rsidR="002A2A92" w:rsidRPr="00236B8D" w:rsidRDefault="002A2A92" w:rsidP="002A2BF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对象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2A2BF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岗位</w:t>
            </w:r>
          </w:p>
          <w:p w:rsidR="002A2A92" w:rsidRPr="00236B8D" w:rsidRDefault="002A2A92" w:rsidP="002A2BF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简述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2A2BF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学历</w:t>
            </w:r>
          </w:p>
          <w:p w:rsidR="002A2A92" w:rsidRPr="00236B8D" w:rsidRDefault="002A2A92" w:rsidP="002A2BF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要求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2A2BF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教师资格证及专业（学科）要求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2A2BFF"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236B8D" w:rsidRPr="00236B8D" w:rsidTr="002A2A92">
        <w:trPr>
          <w:trHeight w:val="1400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G2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中小学</w:t>
            </w:r>
          </w:p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体育教师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BFF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取得初中及以上（报考初中学校）、小学及以上（报考小学学校）学段、体育学科教师资格证；专业不限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初中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人；小学14人</w:t>
            </w:r>
          </w:p>
        </w:tc>
      </w:tr>
      <w:tr w:rsidR="00236B8D" w:rsidRPr="00236B8D" w:rsidTr="002A2A92">
        <w:trPr>
          <w:trHeight w:val="1400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G2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中小学</w:t>
            </w:r>
          </w:p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美术教师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BFF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取得初中及以上（报考初中学校）、小学及以上（报考小学学校）学段、美术类学科教师资格证；专业不限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初中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人；小学1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236B8D" w:rsidRPr="00236B8D" w:rsidTr="002A2A92">
        <w:trPr>
          <w:trHeight w:val="1400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宜兴市教育局</w:t>
            </w:r>
          </w:p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下属学校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中小学信息技术教师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BFF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取得初中及以上（报考初中学校）、小学及以上（报考小学学校）学段、信息技术学科教师资格证；专业不限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初中1人；小学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7</w:t>
            </w: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236B8D" w:rsidRPr="00236B8D" w:rsidTr="002A2A92">
        <w:trPr>
          <w:trHeight w:val="1400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江苏省陶都中等专业学校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艺术设计专业教师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BFF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从事中等专业学校教育教学工作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艺术类专业；202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年7月15日之前，必须取得中职及以上学段、相应学科要求的教师资格证书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236B8D" w:rsidRPr="00236B8D" w:rsidTr="00577AE5">
        <w:trPr>
          <w:trHeight w:val="2121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江苏省陶都中等专业学校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服装设计与工艺专业教师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" w:type="pct"/>
            <w:vAlign w:val="center"/>
          </w:tcPr>
          <w:p w:rsidR="002A2A92" w:rsidRPr="00236B8D" w:rsidRDefault="002A2A92" w:rsidP="002A2BFF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应届毕业生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从事中等专业学校教育教学工作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轻工纺织类专业，艺术类服装与服饰设计、服装设计与工程专业，教育类服装设计与工艺教育专业；202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年7月15日之前，必须取得中职及以上学段、相应学科要求的教师资格证书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236B8D" w:rsidRPr="00236B8D" w:rsidTr="00577AE5">
        <w:trPr>
          <w:trHeight w:val="3953"/>
        </w:trPr>
        <w:tc>
          <w:tcPr>
            <w:tcW w:w="36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G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宜兴高等职业技术学校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建筑专业教师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" w:type="pct"/>
            <w:vAlign w:val="center"/>
          </w:tcPr>
          <w:p w:rsidR="002A2A92" w:rsidRPr="00236B8D" w:rsidRDefault="00E72995" w:rsidP="002A2BFF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从事中等专业学校教育教学工作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硕士研究生及以上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城建规划类建筑技术科学、建筑与土木工程、土木水利专业，测绘类大地测量学与测量工程、测绘工程、测绘科学与技术专业，建筑工程类建筑技术科学、结构工程、工程力学、建筑与土木工程、土木工程、土木水利、工程管理、项目管理专业；202</w:t>
            </w:r>
            <w:r w:rsidRPr="00236B8D"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  <w:r w:rsidRPr="00236B8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年7月15日之前，必须取得中职及以上学段、相应学科要求的教师资格证书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A2A92" w:rsidRPr="00236B8D" w:rsidRDefault="002A2A92" w:rsidP="00850AE1"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</w:tbl>
    <w:p w:rsidR="004F1859" w:rsidRPr="00236B8D" w:rsidRDefault="00076924">
      <w:pPr>
        <w:rPr>
          <w:color w:val="000000" w:themeColor="text1"/>
        </w:rPr>
      </w:pPr>
      <w:r w:rsidRPr="00236B8D"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注：中等专业学校专业课教师岗位专业分类参照《江苏省2021年度考试录用公务员专业参考目录》</w:t>
      </w:r>
      <w:r w:rsidR="00577AE5" w:rsidRPr="00236B8D"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；招聘对象中的应届毕业生范围详见招聘公告“报考条件”第</w:t>
      </w:r>
      <w:bookmarkStart w:id="0" w:name="_GoBack"/>
      <w:bookmarkEnd w:id="0"/>
      <w:r w:rsidR="00577AE5" w:rsidRPr="00236B8D">
        <w:rPr>
          <w:rFonts w:ascii="宋体" w:hAnsi="宋体" w:cs="宋体" w:hint="eastAsia"/>
          <w:bCs/>
          <w:color w:val="000000" w:themeColor="text1"/>
          <w:kern w:val="0"/>
          <w:sz w:val="18"/>
          <w:szCs w:val="18"/>
        </w:rPr>
        <w:t>5点。</w:t>
      </w:r>
    </w:p>
    <w:sectPr w:rsidR="004F1859" w:rsidRPr="00236B8D" w:rsidSect="004F1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6E40" w:rsidRDefault="00B66E40" w:rsidP="00850AE1">
      <w:r>
        <w:separator/>
      </w:r>
    </w:p>
  </w:endnote>
  <w:endnote w:type="continuationSeparator" w:id="0">
    <w:p w:rsidR="00B66E40" w:rsidRDefault="00B66E40" w:rsidP="0085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6E40" w:rsidRDefault="00B66E40" w:rsidP="00850AE1">
      <w:r>
        <w:separator/>
      </w:r>
    </w:p>
  </w:footnote>
  <w:footnote w:type="continuationSeparator" w:id="0">
    <w:p w:rsidR="00B66E40" w:rsidRDefault="00B66E40" w:rsidP="0085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924"/>
    <w:rsid w:val="00076924"/>
    <w:rsid w:val="0011593C"/>
    <w:rsid w:val="00236B8D"/>
    <w:rsid w:val="00255DA3"/>
    <w:rsid w:val="002A2A92"/>
    <w:rsid w:val="004F1859"/>
    <w:rsid w:val="00577AE5"/>
    <w:rsid w:val="00850AE1"/>
    <w:rsid w:val="00B274D5"/>
    <w:rsid w:val="00B66E40"/>
    <w:rsid w:val="00DC5798"/>
    <w:rsid w:val="00DF25F9"/>
    <w:rsid w:val="00E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F5F90F-5005-489B-9BD1-C76A5C55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0A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0A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Administrator</cp:lastModifiedBy>
  <cp:revision>6</cp:revision>
  <cp:lastPrinted>2021-02-26T00:39:00Z</cp:lastPrinted>
  <dcterms:created xsi:type="dcterms:W3CDTF">2021-02-22T08:46:00Z</dcterms:created>
  <dcterms:modified xsi:type="dcterms:W3CDTF">2021-02-26T00:59:00Z</dcterms:modified>
</cp:coreProperties>
</file>