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"/>
        <w:gridCol w:w="780"/>
        <w:gridCol w:w="1052"/>
        <w:gridCol w:w="493"/>
        <w:gridCol w:w="475"/>
        <w:gridCol w:w="875"/>
        <w:gridCol w:w="463"/>
        <w:gridCol w:w="762"/>
        <w:gridCol w:w="675"/>
        <w:gridCol w:w="2388"/>
        <w:gridCol w:w="491"/>
        <w:gridCol w:w="2332"/>
        <w:gridCol w:w="777"/>
        <w:gridCol w:w="764"/>
        <w:gridCol w:w="573"/>
        <w:gridCol w:w="682"/>
      </w:tblGrid>
      <w:tr w:rsidR="00E37D91" w:rsidTr="00F465C1">
        <w:trPr>
          <w:trHeight w:val="960"/>
        </w:trPr>
        <w:tc>
          <w:tcPr>
            <w:tcW w:w="13976" w:type="dxa"/>
            <w:gridSpan w:val="16"/>
            <w:tcBorders>
              <w:bottom w:val="single" w:sz="4" w:space="0" w:color="auto"/>
            </w:tcBorders>
            <w:vAlign w:val="center"/>
          </w:tcPr>
          <w:p w:rsidR="00E37D91" w:rsidRDefault="00E37D91" w:rsidP="00E37D9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0"/>
                <w:szCs w:val="40"/>
                <w:lang w:bidi="ar"/>
              </w:rPr>
              <w:t>2021</w:t>
            </w:r>
            <w:r>
              <w:rPr>
                <w:rStyle w:val="font91"/>
                <w:rFonts w:ascii="方正小标宋简体" w:eastAsia="方正小标宋简体" w:hAnsi="方正小标宋简体" w:cs="方正小标宋简体"/>
                <w:lang w:bidi="ar"/>
              </w:rPr>
              <w:t>年德州市妇幼保健院（市妇女儿童医院）公开招聘备案制工作人员岗位汇总表</w:t>
            </w:r>
            <w:bookmarkEnd w:id="0"/>
          </w:p>
        </w:tc>
      </w:tr>
      <w:tr w:rsidR="00E37D91" w:rsidTr="00F465C1">
        <w:trPr>
          <w:trHeight w:val="46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主管部门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岗位类别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岗位等级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岗位名称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招聘人数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所学专业及其近似专业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研究方向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其他条件要求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笔试类别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面试类别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咨询</w:t>
            </w:r>
          </w:p>
          <w:p w:rsidR="00E37D91" w:rsidRDefault="00E37D91" w:rsidP="00F465C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电话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E37D91" w:rsidTr="00F465C1">
        <w:trPr>
          <w:trHeight w:val="9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德州市卫生健康委员会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德州市妇幼保健院（市妇女儿童医院）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中级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孕产危重症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内科学、重症医学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重症医学方向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本科阶段须为临床医学专业。取得中级职称资格，具有3年以上重症医学工作经验。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卫生专业技术面试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0534-2226728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E37D91" w:rsidTr="00F465C1">
        <w:trPr>
          <w:trHeight w:val="9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德州市卫生健康委员会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德州市妇幼保健院（市妇女儿童医院）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中级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外科临床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以本科学历报考的，应为临床医学专业；以研究生学历报考的应为外科学、儿科学专业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取得中级职称资格，具有二级以上综合医院小儿外科工作经验。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卫生专业技术面试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0534-2226728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E37D91" w:rsidTr="00F465C1">
        <w:trPr>
          <w:trHeight w:val="9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德州市卫生健康委员会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德州市妇幼保健院（市妇女儿童医院）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急诊医师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儿科学、内科学、重症医学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重症医学方向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本科阶段为临床医学专业。限应届或择业期内未落实工作单位的高校毕业生。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卫生专业技术面试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0534-2226728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E37D91" w:rsidTr="00F465C1">
        <w:trPr>
          <w:trHeight w:val="9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德州市卫生健康委员会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德州市妇幼保健院（市妇女儿童医院）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外科临床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外科学、儿科学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小儿外科方向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本科阶段为临床医学专业。限应届或择业期内未落实工作单位的高校毕业生。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卫生专业技术面试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0534-2226728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E37D91" w:rsidTr="00F465C1">
        <w:trPr>
          <w:trHeight w:val="9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德州市卫生健康委员会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德州市妇幼保健院（市妇女儿童医院）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乳腺医师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外科学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乳腺外科方向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本科阶段为临床医学专业。限应届或择业期内未落实工作单位的高校毕业生。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卫生专业技术面试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0534-2226728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E37D91" w:rsidTr="00F465C1">
        <w:trPr>
          <w:trHeight w:val="9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德州市卫生健康委员会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德州市妇幼保健院（市妇女儿童医院）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临床医师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耳鼻咽喉科学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本科阶段为临床医学专业。限应届或择业期内未落实工作单位的高校毕业生。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卫生专业技术面试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0534-2226728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E37D91" w:rsidTr="00F465C1">
        <w:trPr>
          <w:trHeight w:val="9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德州市卫生健康委员会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德州市妇幼保健院（市妇女儿童医院）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超声医师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医学影像与核医学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超声方向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本科阶段为临床医学、医学影像学专业。限应届或择业期内未落实工作单位的高校毕业生。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卫生专业技术面试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0534-2226728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E37D91" w:rsidTr="00F465C1">
        <w:trPr>
          <w:trHeight w:val="9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德州市卫生健康委员会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德州市妇幼保健院（市妇女儿童医院）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血库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临床检验诊断学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本科阶段为医学检验专业。限应届或择业期内未落实工作单位的高校毕业生。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卫生专业技术面试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0534-2226728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E37D91" w:rsidTr="00F465C1">
        <w:trPr>
          <w:trHeight w:val="9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德州市卫生健康委员会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德州市妇幼保健院（市妇女儿童医院）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运动医学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本科阶段为临床医学专业。限应届或择业期内未落实工作单位的高校毕业生。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卫生专业技术面试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0534-2226728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E37D91" w:rsidTr="00F465C1">
        <w:trPr>
          <w:trHeight w:val="9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德州市卫生健康委员会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德州市妇幼保健院（市妇女儿童医院）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皮肤科医师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皮肤与性病学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本科阶段为临床医学专业。2013年以后毕业生需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取得住培证，住培专业需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与报考专业一致。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卫生专业技术面试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0534-2226728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E37D91" w:rsidTr="00F465C1">
        <w:trPr>
          <w:trHeight w:val="9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德州市卫生健康委员会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德州市妇幼保健院（市妇女儿童医院）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儿童康复医师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针灸推拿学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本科阶段为中医学、针灸推拿学专业。限应届或择业期内未落实工作单位的高校毕业生。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卫生专业技术面试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0534-2226728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E37D91" w:rsidTr="00F465C1">
        <w:trPr>
          <w:trHeight w:val="9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德州市卫生健康委员会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德州市妇幼保健院（市妇女儿童医院）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儿童康复医师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以本科学历报考的，应为针灸推拿学专业；以研究生学历报考的，应为针灸推拿学专业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2013年以后毕业生需取得中医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专业住培证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卫生专业基础知识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卫生专业技术面试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0534-2226728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E37D91" w:rsidTr="00F465C1">
        <w:trPr>
          <w:trHeight w:val="9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德州市卫生健康委员会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德州市妇幼保健院（市妇女儿童医院）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外科医师（美容外科）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以本科学历报考的，应为临床医学专业；以研究生学历报考的，应为外科学专业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2013年以后毕业生需取得外科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专业住培证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卫生专业基础知识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卫生专业技术面试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0534-2226728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E37D91" w:rsidTr="00F465C1">
        <w:trPr>
          <w:trHeight w:val="9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德州市卫生健康委员会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德州市妇幼保健院（市妇女儿童医院）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临床医师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以本科学历报考的，应为临床医学专业；以研究生学历报考的，应为耳鼻咽喉科学专业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限应届或择业期内未落实工作单位的高校毕业生。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卫生专业基础知识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卫生专业技术面试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0534-2226728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E37D91" w:rsidTr="00F465C1">
        <w:trPr>
          <w:trHeight w:val="9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德州市卫生健康委员会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德州市妇幼保健院（市妇女儿童医院）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放射技师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以本科学历报考的，应为医学影像技术、应用物理学；以研究生学历报考的，应为医学影像技术学专业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限应届或择业期内未落实工作单位的高校毕业生。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卫生专业基础知识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卫生专业技术面试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0534-2226728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因工作性质，适宜男性。</w:t>
            </w:r>
          </w:p>
        </w:tc>
      </w:tr>
      <w:tr w:rsidR="00E37D91" w:rsidTr="00F465C1">
        <w:trPr>
          <w:trHeight w:val="9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德州市卫生健康委员会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德州市妇幼保健院（市妇女儿童医院）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超声医师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以本科学历报考的，应为医学影像学专业；以研究生学历报考的，应为影像医学与核医学专业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限应届或择业期内未落实工作单位的高校毕业生。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卫生专业基础知识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卫生专业技术面试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0534-2226728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E37D91" w:rsidTr="00F465C1">
        <w:trPr>
          <w:trHeight w:val="9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德州市卫生健康委员会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德州市妇幼保健院（市妇女儿童医院）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脑电图、心电图医师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以本科学历报考的，医学影像学、临床医学专业。以研究生学历报考的，应为影像医学与核医学专业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限应届或择业期内未落实工作单位的高校毕业生。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卫生专业基础知识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卫生专业技术面试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0534-2226728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E37D91" w:rsidTr="00F465C1">
        <w:trPr>
          <w:trHeight w:val="9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德州市卫生健康委员会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德州市妇幼保健院（市妇女儿童医院）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检验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以本科学历报考的，应为医学检验技术专业；以研究生学历报考的，应为医学检验技术专业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限应届或择业期内未落实工作单位的高校毕业生。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卫生专业基础知识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卫生专业技术面试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0534-2226728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E37D91" w:rsidTr="00F465C1">
        <w:trPr>
          <w:trHeight w:val="9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德州市卫生健康委员会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德州市妇幼保健院（市妇女儿童医院）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急诊医师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以本科学历报考的，应为临床医学专业；以研究生学历报考的，应为儿科学专业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限应届或择业期内未落实工作单位的高校毕业生。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卫生专业基础知识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卫生专业技术面试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0534-2226728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 w:rsidP="00F465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:rsidR="001F1564" w:rsidRPr="00E37D91" w:rsidRDefault="001F1564" w:rsidP="00E37D91"/>
    <w:sectPr w:rsidR="001F1564" w:rsidRPr="00E37D91" w:rsidSect="004D42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47"/>
    <w:rsid w:val="000A38B3"/>
    <w:rsid w:val="000B49BC"/>
    <w:rsid w:val="000E46D4"/>
    <w:rsid w:val="001F1564"/>
    <w:rsid w:val="002657BC"/>
    <w:rsid w:val="00290F47"/>
    <w:rsid w:val="004D427C"/>
    <w:rsid w:val="004E4F44"/>
    <w:rsid w:val="00512A69"/>
    <w:rsid w:val="00521C09"/>
    <w:rsid w:val="0054079A"/>
    <w:rsid w:val="00762166"/>
    <w:rsid w:val="008359A9"/>
    <w:rsid w:val="00880463"/>
    <w:rsid w:val="0098132A"/>
    <w:rsid w:val="00C1577B"/>
    <w:rsid w:val="00E37D91"/>
    <w:rsid w:val="00FD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16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166"/>
    <w:rPr>
      <w:sz w:val="18"/>
      <w:szCs w:val="18"/>
    </w:rPr>
  </w:style>
  <w:style w:type="paragraph" w:styleId="a4">
    <w:name w:val="Normal (Web)"/>
    <w:basedOn w:val="a"/>
    <w:uiPriority w:val="99"/>
    <w:unhideWhenUsed/>
    <w:rsid w:val="008804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54079A"/>
    <w:rPr>
      <w:b/>
      <w:bCs/>
    </w:rPr>
  </w:style>
  <w:style w:type="character" w:customStyle="1" w:styleId="font71">
    <w:name w:val="font71"/>
    <w:basedOn w:val="a0"/>
    <w:qFormat/>
    <w:rsid w:val="000A38B3"/>
    <w:rPr>
      <w:rFonts w:ascii="楷体_GB2312" w:eastAsia="楷体_GB2312" w:cs="楷体_GB2312" w:hint="default"/>
      <w:color w:val="auto"/>
      <w:sz w:val="24"/>
      <w:szCs w:val="24"/>
      <w:u w:val="single"/>
    </w:rPr>
  </w:style>
  <w:style w:type="character" w:customStyle="1" w:styleId="font81">
    <w:name w:val="font81"/>
    <w:basedOn w:val="a0"/>
    <w:qFormat/>
    <w:rsid w:val="000A38B3"/>
    <w:rPr>
      <w:rFonts w:ascii="宋体" w:eastAsia="宋体" w:hAnsi="宋体" w:cs="宋体" w:hint="eastAsia"/>
      <w:color w:val="auto"/>
      <w:sz w:val="17"/>
      <w:szCs w:val="17"/>
      <w:u w:val="none"/>
    </w:rPr>
  </w:style>
  <w:style w:type="character" w:customStyle="1" w:styleId="font91">
    <w:name w:val="font91"/>
    <w:basedOn w:val="a0"/>
    <w:rsid w:val="00E37D91"/>
    <w:rPr>
      <w:rFonts w:ascii="宋体" w:eastAsia="宋体" w:hAnsi="宋体" w:cs="宋体" w:hint="eastAsia"/>
      <w:b/>
      <w:i w:val="0"/>
      <w:color w:val="000000"/>
      <w:sz w:val="40"/>
      <w:szCs w:val="4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16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166"/>
    <w:rPr>
      <w:sz w:val="18"/>
      <w:szCs w:val="18"/>
    </w:rPr>
  </w:style>
  <w:style w:type="paragraph" w:styleId="a4">
    <w:name w:val="Normal (Web)"/>
    <w:basedOn w:val="a"/>
    <w:uiPriority w:val="99"/>
    <w:unhideWhenUsed/>
    <w:rsid w:val="008804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54079A"/>
    <w:rPr>
      <w:b/>
      <w:bCs/>
    </w:rPr>
  </w:style>
  <w:style w:type="character" w:customStyle="1" w:styleId="font71">
    <w:name w:val="font71"/>
    <w:basedOn w:val="a0"/>
    <w:qFormat/>
    <w:rsid w:val="000A38B3"/>
    <w:rPr>
      <w:rFonts w:ascii="楷体_GB2312" w:eastAsia="楷体_GB2312" w:cs="楷体_GB2312" w:hint="default"/>
      <w:color w:val="auto"/>
      <w:sz w:val="24"/>
      <w:szCs w:val="24"/>
      <w:u w:val="single"/>
    </w:rPr>
  </w:style>
  <w:style w:type="character" w:customStyle="1" w:styleId="font81">
    <w:name w:val="font81"/>
    <w:basedOn w:val="a0"/>
    <w:qFormat/>
    <w:rsid w:val="000A38B3"/>
    <w:rPr>
      <w:rFonts w:ascii="宋体" w:eastAsia="宋体" w:hAnsi="宋体" w:cs="宋体" w:hint="eastAsia"/>
      <w:color w:val="auto"/>
      <w:sz w:val="17"/>
      <w:szCs w:val="17"/>
      <w:u w:val="none"/>
    </w:rPr>
  </w:style>
  <w:style w:type="character" w:customStyle="1" w:styleId="font91">
    <w:name w:val="font91"/>
    <w:basedOn w:val="a0"/>
    <w:rsid w:val="00E37D91"/>
    <w:rPr>
      <w:rFonts w:ascii="宋体" w:eastAsia="宋体" w:hAnsi="宋体" w:cs="宋体" w:hint="eastAsia"/>
      <w:b/>
      <w:i w:val="0"/>
      <w:color w:val="000000"/>
      <w:sz w:val="40"/>
      <w:szCs w:val="4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2446</Characters>
  <Application>Microsoft Office Word</Application>
  <DocSecurity>0</DocSecurity>
  <Lines>20</Lines>
  <Paragraphs>5</Paragraphs>
  <ScaleCrop>false</ScaleCrop>
  <Company>微软中国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2021-03-11T04:00:00Z</dcterms:created>
  <dcterms:modified xsi:type="dcterms:W3CDTF">2021-03-11T04:00:00Z</dcterms:modified>
</cp:coreProperties>
</file>