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714"/>
        <w:gridCol w:w="2367"/>
        <w:gridCol w:w="589"/>
        <w:gridCol w:w="826"/>
        <w:gridCol w:w="225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南澳县人民武装部公开招聘机关聘用人员岗位表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2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招聘对象及范围</w:t>
            </w:r>
          </w:p>
        </w:tc>
        <w:tc>
          <w:tcPr>
            <w:tcW w:w="5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8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2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其他条件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从事南澳县人民武装部后勤服务等工作。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南澳县户籍，年龄原则上在35周岁以下（1986年8月31日后出生），退伍军人和有一定军事训练经验的，年龄可放宽到40周岁以下（1981年8月31日后出生）。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大专及以上学历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88" w:type="dxa"/>
              <w:bottom w:w="63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1" w:lineRule="atLeast"/>
              <w:ind w:left="0" w:right="0"/>
              <w:rPr>
                <w:color w:val="42424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242"/>
                <w:spacing w:val="0"/>
                <w:sz w:val="27"/>
                <w:szCs w:val="27"/>
                <w:bdr w:val="none" w:color="auto" w:sz="0" w:space="0"/>
              </w:rPr>
              <w:t>同等条件下，持有机动车驾驶证C2及以上者优先。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451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24242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37E5"/>
    <w:rsid w:val="24983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2021-09-16T08:32:00Z</dcterms:created>
  <dc:creator>WPS_1609033458</dc:creator>
  <cp:lastModifiedBy>WPS_1609033458</cp:lastModifiedBy>
  <dcterms:modified xsi:type="dcterms:W3CDTF">2021-09-16T08:32:27Z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ACB7E1FDEFCB40FCB3A654B0C7762E21</vt:lpwstr>
  </property>
</Properties>
</file>