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</w:rPr>
        <w:t>4</w:t>
      </w:r>
    </w:p>
    <w:p>
      <w:pPr>
        <w:spacing w:line="600" w:lineRule="exact"/>
        <w:rPr>
          <w:rFonts w:ascii="Times New Roman" w:hAnsi="Times New Roman" w:eastAsia="方正黑体_GBK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黑体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面试环节有关信息一览表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76"/>
        <w:gridCol w:w="4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主管部门：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招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sz w:val="24"/>
                <w:szCs w:val="24"/>
              </w:rPr>
              <w:t>聘单位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重庆地震台</w:t>
            </w:r>
          </w:p>
        </w:tc>
        <w:tc>
          <w:tcPr>
            <w:tcW w:w="465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考务咨询电话：023-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67081799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重庆市地震局财务与国有资产管理中心（后勤服务中心）</w:t>
            </w:r>
          </w:p>
        </w:tc>
        <w:tc>
          <w:tcPr>
            <w:tcW w:w="465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考务咨询电话：023-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67081799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重庆市地震灾害风险防治中心（重庆市地震工程研究所）</w:t>
            </w:r>
          </w:p>
        </w:tc>
        <w:tc>
          <w:tcPr>
            <w:tcW w:w="465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考务咨询电话：023-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67081799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重庆市地震局信息中心（应急服务中心）</w:t>
            </w:r>
          </w:p>
        </w:tc>
        <w:tc>
          <w:tcPr>
            <w:tcW w:w="465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考务咨询电话：023-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67081799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面试名单公示渠道</w:t>
            </w:r>
          </w:p>
        </w:tc>
        <w:tc>
          <w:tcPr>
            <w:tcW w:w="7627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重庆市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地震局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网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站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（http://www.cqdzj.gov.cn/）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面试时间及地点</w:t>
            </w:r>
          </w:p>
        </w:tc>
        <w:tc>
          <w:tcPr>
            <w:tcW w:w="7627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初定于202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月，地点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在重庆市地震局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面试信息查询渠道</w:t>
            </w:r>
          </w:p>
        </w:tc>
        <w:tc>
          <w:tcPr>
            <w:tcW w:w="762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重庆市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地震局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网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站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（http://www.cqdzj.gov.cn/）</w:t>
            </w:r>
          </w:p>
        </w:tc>
      </w:tr>
    </w:tbl>
    <w:p>
      <w:pPr>
        <w:tabs>
          <w:tab w:val="center" w:pos="4153"/>
          <w:tab w:val="right" w:pos="8306"/>
        </w:tabs>
        <w:snapToGrid w:val="0"/>
        <w:jc w:val="left"/>
        <w:rPr>
          <w:rFonts w:ascii="Times New Roman" w:hAnsi="Times New Roman" w:eastAsia="方正黑体_GBK"/>
          <w:kern w:val="0"/>
          <w:szCs w:val="32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9"/>
    <w:rsid w:val="00173F89"/>
    <w:rsid w:val="002A75CA"/>
    <w:rsid w:val="00463FA0"/>
    <w:rsid w:val="0056070B"/>
    <w:rsid w:val="007651DD"/>
    <w:rsid w:val="007D3B08"/>
    <w:rsid w:val="00903C59"/>
    <w:rsid w:val="00AB11B8"/>
    <w:rsid w:val="00B322B9"/>
    <w:rsid w:val="00C62C59"/>
    <w:rsid w:val="00E106FD"/>
    <w:rsid w:val="00FD0F29"/>
    <w:rsid w:val="5B6068E3"/>
    <w:rsid w:val="650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50</Words>
  <Characters>290</Characters>
  <Lines>2</Lines>
  <Paragraphs>1</Paragraphs>
  <TotalTime>5</TotalTime>
  <ScaleCrop>false</ScaleCrop>
  <LinksUpToDate>false</LinksUpToDate>
  <CharactersWithSpaces>339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2021-02-09T06:01:00Z</dcterms:created>
  <dc:creator>NTKO</dc:creator>
  <cp:lastModifiedBy>金洪帅</cp:lastModifiedBy>
  <dcterms:modified xsi:type="dcterms:W3CDTF">2022-03-02T01:47:35Z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57067B62DD614E5ABF1CE35B67C97E7F</vt:lpwstr>
  </property>
</Properties>
</file>