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60519" w14:textId="77777777" w:rsidR="0086538D" w:rsidRPr="00F70866" w:rsidRDefault="0086538D" w:rsidP="0086538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70866">
        <w:rPr>
          <w:rFonts w:ascii="Times New Roman" w:eastAsia="方正小标宋简体" w:hAnsi="Times New Roman" w:cs="Times New Roman"/>
          <w:sz w:val="36"/>
          <w:szCs w:val="36"/>
        </w:rPr>
        <w:t>建邺高新区管委会招聘岗位需求信息表</w:t>
      </w: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45"/>
        <w:gridCol w:w="5245"/>
        <w:gridCol w:w="850"/>
        <w:gridCol w:w="6454"/>
      </w:tblGrid>
      <w:tr w:rsidR="0086538D" w:rsidRPr="00F70866" w14:paraId="14E726A0" w14:textId="77777777" w:rsidTr="00125492">
        <w:trPr>
          <w:trHeight w:val="620"/>
          <w:tblHeader/>
          <w:jc w:val="center"/>
        </w:trPr>
        <w:tc>
          <w:tcPr>
            <w:tcW w:w="568" w:type="dxa"/>
            <w:vAlign w:val="center"/>
          </w:tcPr>
          <w:p w14:paraId="3C1E7037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5" w:type="dxa"/>
            <w:vAlign w:val="center"/>
          </w:tcPr>
          <w:p w14:paraId="76C3C98A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岗位</w:t>
            </w:r>
          </w:p>
          <w:p w14:paraId="5017B1FC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14:paraId="3813FE51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工作职责</w:t>
            </w:r>
          </w:p>
        </w:tc>
        <w:tc>
          <w:tcPr>
            <w:tcW w:w="850" w:type="dxa"/>
            <w:vAlign w:val="center"/>
          </w:tcPr>
          <w:p w14:paraId="7210473C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招聘</w:t>
            </w:r>
          </w:p>
          <w:p w14:paraId="7589B285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454" w:type="dxa"/>
            <w:vAlign w:val="center"/>
          </w:tcPr>
          <w:p w14:paraId="3E927D8C" w14:textId="77777777" w:rsidR="0086538D" w:rsidRPr="00F70866" w:rsidRDefault="0086538D" w:rsidP="00385100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</w:pPr>
            <w:r w:rsidRPr="00F70866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</w:rPr>
              <w:t>专业及其他要求</w:t>
            </w:r>
          </w:p>
        </w:tc>
      </w:tr>
      <w:tr w:rsidR="0086538D" w:rsidRPr="00F70866" w14:paraId="732E42B1" w14:textId="77777777" w:rsidTr="00125492">
        <w:trPr>
          <w:trHeight w:val="265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B1AE2BC" w14:textId="54A86F81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1791B0A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产业</w:t>
            </w:r>
          </w:p>
          <w:p w14:paraId="7E0F392D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招商岗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29117ECA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、负责产业项目招商、参与协办各类招商活动；</w:t>
            </w:r>
          </w:p>
          <w:p w14:paraId="1F39E693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、负责在手在谈及落地项目的跟踪推进、合同的起草、会签，以及企业工商注册、项目入驻等协助服务工作；</w:t>
            </w:r>
          </w:p>
          <w:p w14:paraId="0B4F4B0E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、负责招商指标统计、招商合同整理、总结材料撰写等综合事务性工作；</w:t>
            </w:r>
          </w:p>
          <w:p w14:paraId="7BFF0DA8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BBE15E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7CC18605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金融、经济、电子信息、管理类、法律类相关专业背景；</w:t>
            </w:r>
          </w:p>
          <w:p w14:paraId="273F7AD6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年以上（含）产业招商工作经验，有省级以上经开区、高新区相关工作经验者优先；</w:t>
            </w:r>
          </w:p>
          <w:p w14:paraId="49582874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、具有较好的文字功底，具有一定的产业分析、项目跟踪服务、沟通谈判能力和外语交流能力；</w:t>
            </w:r>
          </w:p>
          <w:p w14:paraId="5614B345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、能够接受经常性出差。</w:t>
            </w:r>
          </w:p>
        </w:tc>
      </w:tr>
      <w:tr w:rsidR="0086538D" w:rsidRPr="00F70866" w14:paraId="6EAF5347" w14:textId="77777777" w:rsidTr="00125492">
        <w:trPr>
          <w:trHeight w:val="229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0C17E54" w14:textId="5E661901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A184A70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产业</w:t>
            </w:r>
          </w:p>
          <w:p w14:paraId="00EC7013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研究岗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9944406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发展规划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制定；</w:t>
            </w:r>
          </w:p>
          <w:p w14:paraId="180259B9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各类产业政策的研究、制定；</w:t>
            </w:r>
          </w:p>
          <w:p w14:paraId="2D38CE62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、根据园区招商工作需要，开展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度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特定行业的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研究；</w:t>
            </w:r>
          </w:p>
          <w:p w14:paraId="77526253" w14:textId="77777777" w:rsidR="0086538D" w:rsidRPr="003B23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、完成领导交办的其他任务。</w:t>
            </w:r>
            <w:r w:rsidRPr="003B2366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92EEBF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55DDD680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、具有经济类、理工科类专业背景；</w:t>
            </w:r>
          </w:p>
          <w:p w14:paraId="3A7AC06C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（含）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产业研究相关工作经验，有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政府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经开区、高新区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相关岗位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工作经验者优先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1234B37F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、熟悉各类产业政策法规，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具备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独立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开展行业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调研、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完成行业研究报告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能力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0AD6D4D3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、具备良好的沟通谈判、协调能力，形象好、气质佳。</w:t>
            </w:r>
          </w:p>
        </w:tc>
      </w:tr>
      <w:tr w:rsidR="0086538D" w:rsidRPr="00F70866" w14:paraId="648AF0BB" w14:textId="77777777" w:rsidTr="00125492">
        <w:trPr>
          <w:trHeight w:val="2508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571AC693" w14:textId="02C5598F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940D1F1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</w:t>
            </w:r>
          </w:p>
          <w:p w14:paraId="06C2CA8B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分析岗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79E0EE9D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、负责园区各类经济指标的分析、研究、预测等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工作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452EFF1C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园区经济发展趋势分析，为园区决策提供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参考依据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36FDBB9A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、负责根据经济分析研判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情况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，制定各类经济指标的发展路径；</w:t>
            </w:r>
          </w:p>
          <w:p w14:paraId="3F12C209" w14:textId="77777777" w:rsidR="0086538D" w:rsidRPr="008021B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AAAADC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2769A0BA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、具有经济类、理工科类专业背景；</w:t>
            </w:r>
          </w:p>
          <w:p w14:paraId="1A47BB24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（含）经济指标分析相关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工作经验，有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政府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经开区、高新区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相关岗位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工作经验者优先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4CE31710" w14:textId="77777777" w:rsidR="0086538D" w:rsidRPr="001F2904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熟悉各类经济、税收政策法规、财务会计知识，熟悉金融统计分析软件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应用，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具备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独立完成经济分析报告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能力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3EF8A97D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、具备良好的沟通谈判、协调能力，形象好、气质佳。</w:t>
            </w:r>
          </w:p>
        </w:tc>
      </w:tr>
      <w:tr w:rsidR="0086538D" w:rsidRPr="00F70866" w14:paraId="6A75A542" w14:textId="77777777" w:rsidTr="00125492">
        <w:trPr>
          <w:trHeight w:val="3359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41422B59" w14:textId="4C19FBE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285C103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规划</w:t>
            </w:r>
          </w:p>
          <w:p w14:paraId="004A551A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建设岗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EAF8516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重大项目推进服务、对接协调工作；</w:t>
            </w:r>
          </w:p>
          <w:p w14:paraId="6E917123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城建计划编制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及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城建项目推进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的对接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协调工作；</w:t>
            </w:r>
          </w:p>
          <w:p w14:paraId="5CAE3344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各类公建项目的建设、管理和协调工作；</w:t>
            </w:r>
          </w:p>
          <w:p w14:paraId="21F192BE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 w:rsidRPr="00F70866">
              <w:rPr>
                <w:rFonts w:ascii="Times New Roman" w:eastAsia="方正仿宋_GBK" w:hAnsi="Times New Roman" w:cs="Times New Roman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975119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070F1044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建筑工程、土木工程、工业与民用建筑、市政工程、工程管理、项目管理等专业背景；</w:t>
            </w:r>
          </w:p>
          <w:p w14:paraId="67EFAE8F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（含）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工程管理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工作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经验；</w:t>
            </w:r>
          </w:p>
          <w:p w14:paraId="71088414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、熟悉国家及地方相关法规、政策，熟悉项目开发建设管理流程；</w:t>
            </w:r>
          </w:p>
          <w:p w14:paraId="6EBFF530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、熟悉政府投资项目全过程管理，包括方案编制、前期手续、项目招标、清单审核、现场施工管理、工程竣工及结算工作；</w:t>
            </w:r>
          </w:p>
          <w:p w14:paraId="552E3171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、熟练操作使用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CAD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office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project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等应用软件；</w:t>
            </w:r>
          </w:p>
          <w:p w14:paraId="682B9164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、具有注册一、二级建造师、注册造价工程师或注册监理工程师等职业资格证书者优先。</w:t>
            </w:r>
          </w:p>
        </w:tc>
      </w:tr>
      <w:tr w:rsidR="0086538D" w:rsidRPr="00F70866" w14:paraId="09397746" w14:textId="77777777" w:rsidTr="00125492">
        <w:trPr>
          <w:trHeight w:val="2293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3E51BF73" w14:textId="3D00588B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612A7CE3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企业</w:t>
            </w:r>
          </w:p>
          <w:p w14:paraId="3605EFB3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服务岗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CC97AB3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、负责高新区企业服务号运营，相关发展规划的制定和实施；</w:t>
            </w:r>
          </w:p>
          <w:p w14:paraId="7874E23E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、负责企业问题解答，企业诉求收集、反馈、跟踪办理，研究分析政企问题解决方案；</w:t>
            </w:r>
          </w:p>
          <w:p w14:paraId="37184DB9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、负责企业走访服务、企业政策宣传咨询、企业服务活动组织等推进政企交流合作相关工作；</w:t>
            </w:r>
          </w:p>
          <w:p w14:paraId="3A6A8CF2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ADF87B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412254FC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经济类、管理类、法律类、文学类等专业背景；</w:t>
            </w:r>
          </w:p>
          <w:p w14:paraId="5D231A44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、有政府机关和经开区、高新区企业服务工作经验者优先；</w:t>
            </w:r>
          </w:p>
          <w:p w14:paraId="26B390ED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、具有较强的沟通协调、活动策划组织、宣传运营、语言表达及文字写作能力；</w:t>
            </w:r>
          </w:p>
          <w:p w14:paraId="51CB8EFE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、有耐心、热爱服务行业，有服务奉献精神，形象好、气质佳。</w:t>
            </w:r>
          </w:p>
        </w:tc>
      </w:tr>
      <w:tr w:rsidR="0086538D" w:rsidRPr="00F70866" w14:paraId="37ADEB6E" w14:textId="77777777" w:rsidTr="00125492">
        <w:trPr>
          <w:trHeight w:val="3502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7CA17977" w14:textId="42C91589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9BDBD8B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税源</w:t>
            </w:r>
          </w:p>
          <w:p w14:paraId="5F1D6C50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06D12BB5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负责园区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税收法律、法规和各项税收政策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的宣传，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为企业提供办税辅导，协调解决企业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相关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问题和困难；</w:t>
            </w:r>
          </w:p>
          <w:p w14:paraId="21866EC9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负责园区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税源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企业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监控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管理和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调度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，了解掌握企业生产经营、财务核算基本情况，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开展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税源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统计、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动态分析和预测报告编报；</w:t>
            </w:r>
          </w:p>
          <w:p w14:paraId="3D54D90E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负责配合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上级部门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开展异地户清理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推进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税收属地管理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7B17C539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负责跟踪企业税收履约情况，督促企业按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协议约定完成税收，并兑现扶持政策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59F6256D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069B0A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3F76C3AC" w14:textId="77777777" w:rsidR="0086538D" w:rsidRPr="00127648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税收、审计、金融、财务管理类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专业背景；</w:t>
            </w:r>
          </w:p>
          <w:p w14:paraId="4A3D6CAF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（含）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中型及以上企业的财税工作经验，有政府机关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或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经开区、高新区税源工作经验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者优先；</w:t>
            </w:r>
          </w:p>
          <w:p w14:paraId="317F4F31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具有较强的数据分析能力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熟悉包括但不限于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Word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Excel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等数据统计需要的基础办公软件；</w:t>
            </w:r>
          </w:p>
          <w:p w14:paraId="7C0DC790" w14:textId="77777777" w:rsidR="0086538D" w:rsidRPr="002A44D9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F2904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具备良好的沟通谈判、协调能力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86538D" w:rsidRPr="00811BC3" w14:paraId="2478073C" w14:textId="77777777" w:rsidTr="00125492">
        <w:trPr>
          <w:trHeight w:val="2288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62DA837" w14:textId="7CAD8E14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7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409B03DF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信</w:t>
            </w: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息</w:t>
            </w:r>
          </w:p>
          <w:p w14:paraId="15F05D34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技术岗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134498A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、负责智慧园区信息化系统建设，含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OA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模块优化、园区“一网统管”建设及运行维护；</w:t>
            </w:r>
          </w:p>
          <w:p w14:paraId="0DF60F13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、负责园区网络系统、计算机硬件设备及外设的日常管理和</w:t>
            </w: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维护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33ACFA82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负责园区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办公</w:t>
            </w: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电脑故障处理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和例行检测</w:t>
            </w: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维护；</w:t>
            </w:r>
          </w:p>
          <w:p w14:paraId="0E132652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B1CA25" w14:textId="77777777" w:rsidR="0086538D" w:rsidRPr="00811BC3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32A4A351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、具有计算机、电子信息类等专业背景；</w:t>
            </w:r>
          </w:p>
          <w:p w14:paraId="711A24E7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年以上（含）相关岗位工作</w:t>
            </w: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经验，具有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智慧园区及其他管理系统开发建设工作经验者优先；</w:t>
            </w:r>
          </w:p>
          <w:p w14:paraId="1306A0E4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、对计算机软硬件有良好的维护能力，了解局域网的搭建和掌握网络设备的基本维护；</w:t>
            </w:r>
          </w:p>
          <w:p w14:paraId="0056FEC2" w14:textId="77777777" w:rsidR="0086538D" w:rsidRPr="00811BC3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11BC3"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 w:rsidRPr="00811BC3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、具备良好的沟通、组织、协调能力、团队精神，较强的学习能力、创新精神和服务意识。</w:t>
            </w:r>
          </w:p>
        </w:tc>
      </w:tr>
      <w:tr w:rsidR="0086538D" w:rsidRPr="00F70866" w14:paraId="21C1F5C5" w14:textId="77777777" w:rsidTr="001668EC">
        <w:trPr>
          <w:trHeight w:val="3346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BBA4977" w14:textId="4708782B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24A112BA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综合</w:t>
            </w:r>
          </w:p>
          <w:p w14:paraId="525841C3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1EDFA7AA" w14:textId="77777777" w:rsidR="0086538D" w:rsidRPr="00AC7A2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园区年度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工作计划、工作总结、综合性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文字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材料的起草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拟定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；</w:t>
            </w:r>
          </w:p>
          <w:p w14:paraId="052FE5B9" w14:textId="77777777" w:rsidR="0086538D" w:rsidRPr="00AC7A2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各类综合性会议、活动的文书保障，以及综合调研报告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撰写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；</w:t>
            </w:r>
          </w:p>
          <w:p w14:paraId="198CB031" w14:textId="77777777" w:rsidR="0086538D" w:rsidRPr="00AC7A2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园区重点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工作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任务的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汇总、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统计、跟踪、督办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4550144D" w14:textId="77777777" w:rsidR="0086538D" w:rsidRPr="00AC7A2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 w:rsidRPr="00AC7A2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 w:rsidRPr="00AC7A2D">
              <w:rPr>
                <w:rFonts w:ascii="Times New Roman" w:eastAsia="方正仿宋_GBK" w:hAnsi="Times New Roman" w:cs="Times New Roman"/>
                <w:kern w:val="0"/>
                <w:sz w:val="24"/>
              </w:rPr>
              <w:t>档案管理工作；</w:t>
            </w:r>
          </w:p>
          <w:p w14:paraId="2C27B946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127648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AFB6A1B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6A223FB5" w14:textId="77777777" w:rsidR="0086538D" w:rsidRPr="00876EAA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经济、管理、政治学、文史哲学类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专业背景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；</w:t>
            </w:r>
          </w:p>
          <w:p w14:paraId="3EF301E8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具有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年以上（含）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综合文字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岗位工作经验，有较强的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逻辑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思维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能力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和文字写作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功底，有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行政机关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、国有企业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或经开区、高新区综合文字岗位工作经验者优先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0B9D047D" w14:textId="77777777" w:rsidR="0086538D" w:rsidRPr="00D104A5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</w:t>
            </w:r>
            <w:r w:rsidRPr="00D104A5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良好的沟通协调能力。</w:t>
            </w:r>
          </w:p>
        </w:tc>
      </w:tr>
      <w:tr w:rsidR="0086538D" w:rsidRPr="00F70866" w14:paraId="16E6A813" w14:textId="77777777" w:rsidTr="00415038">
        <w:trPr>
          <w:trHeight w:val="3861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8FE4F8C" w14:textId="03ADFDD4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9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3F3E848D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组织</w:t>
            </w:r>
          </w:p>
          <w:p w14:paraId="5C6FF521" w14:textId="77777777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人事岗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4E1BE002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、协助建立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健全园区招聘、培训、工资、保险、福利、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绩效考核等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人力资源制度建设；</w:t>
            </w:r>
          </w:p>
          <w:p w14:paraId="1E6D9195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建立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、维护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人事档案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，办理和更新劳动合同；</w:t>
            </w:r>
          </w:p>
          <w:p w14:paraId="6C76C756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、负责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执行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招聘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协调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办理员工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招聘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、入职、离职、调任、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晋升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等手续；</w:t>
            </w:r>
          </w:p>
          <w:p w14:paraId="23CA0FA7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薪酬核算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发放、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工资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总额清算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申报、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员工社保办理等工作；</w:t>
            </w:r>
          </w:p>
          <w:p w14:paraId="19C7323E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协助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人力资源管理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其他实务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操作流程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和各类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规章制度的实施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09DF2D53" w14:textId="77777777" w:rsidR="0086538D" w:rsidRPr="00B6001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B6001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DA707D" w14:textId="77777777" w:rsidR="0086538D" w:rsidRPr="00F70866" w:rsidRDefault="0086538D" w:rsidP="00415038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441A531C" w14:textId="77777777" w:rsidR="0086538D" w:rsidRPr="00415038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、人力资源管理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企业管理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、财务管理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、经济类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、文学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类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等相关专业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背景</w:t>
            </w:r>
            <w:r w:rsidRPr="000B72D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40F341FF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（含）大、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型企业人力资源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岗位工作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经验，有政府机关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、国有企业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和经开区、高新区人事工作经验者优先；</w:t>
            </w:r>
          </w:p>
          <w:p w14:paraId="4F37B1E5" w14:textId="77777777" w:rsidR="0086538D" w:rsidRPr="00F44119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有二级及以上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人力资源管理师证书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26B08B5D" w14:textId="77777777" w:rsidR="0086538D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、熟悉《劳动法》，《劳动合同法》及相关地方性法律法规，熟悉社保、公积金、人事档案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等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基本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人事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操作流程；</w:t>
            </w:r>
            <w:bookmarkStart w:id="0" w:name="_GoBack"/>
            <w:bookmarkEnd w:id="0"/>
          </w:p>
          <w:p w14:paraId="5DDF3B36" w14:textId="77777777" w:rsidR="0086538D" w:rsidRPr="00F44119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有较好的文字功底，能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独立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起草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公文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、管理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制度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类文件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57EF6AF2" w14:textId="77777777" w:rsidR="0086538D" w:rsidRPr="00F70866" w:rsidRDefault="0086538D" w:rsidP="00415038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、具备较强的沟通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协调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能力、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问题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分析能力、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应变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能力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工作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作风严谨细致，有责任心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。</w:t>
            </w:r>
          </w:p>
        </w:tc>
      </w:tr>
      <w:tr w:rsidR="0086538D" w:rsidRPr="00F70866" w14:paraId="6FACED1F" w14:textId="77777777" w:rsidTr="001668EC">
        <w:trPr>
          <w:trHeight w:val="3216"/>
          <w:jc w:val="center"/>
        </w:trPr>
        <w:tc>
          <w:tcPr>
            <w:tcW w:w="568" w:type="dxa"/>
            <w:shd w:val="clear" w:color="auto" w:fill="FFFFFF"/>
            <w:vAlign w:val="center"/>
          </w:tcPr>
          <w:p w14:paraId="29CA926E" w14:textId="61E9792E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B606245" w14:textId="77777777" w:rsidR="0086538D" w:rsidRDefault="0086538D" w:rsidP="00DC6F1B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专职</w:t>
            </w:r>
          </w:p>
          <w:p w14:paraId="1BA6E8E1" w14:textId="77777777" w:rsidR="0086538D" w:rsidRDefault="0086538D" w:rsidP="00DC6F1B">
            <w:pPr>
              <w:spacing w:after="0"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党务工作者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6D40C438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宣传党的路线、方针、政策，完成上级党组织交办工作任务；</w:t>
            </w:r>
          </w:p>
          <w:p w14:paraId="68B4994B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推动组建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“两新”组织党组织，指导“两新”组织规范落实“三会一课”等组织生活制度；</w:t>
            </w:r>
          </w:p>
          <w:p w14:paraId="7369C34F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联系服务好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园区“两新”组织党组织，了解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发展需求，帮助解决实际困难；</w:t>
            </w:r>
          </w:p>
          <w:p w14:paraId="3B76B193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负责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打造“两新”组织党建工作品牌等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53872241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B50DBD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完成领导交办的其他任务。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39E6E4" w14:textId="77777777" w:rsidR="0086538D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  <w:p w14:paraId="025B730D" w14:textId="2184ABE3" w:rsidR="0086538D" w:rsidRPr="00F70866" w:rsidRDefault="0086538D" w:rsidP="00125492">
            <w:pPr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男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女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6454" w:type="dxa"/>
            <w:shd w:val="clear" w:color="auto" w:fill="FFFFFF"/>
            <w:vAlign w:val="center"/>
          </w:tcPr>
          <w:p w14:paraId="09597260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具有中文文秘类</w:t>
            </w:r>
            <w:r w:rsidRPr="00F44119">
              <w:rPr>
                <w:rFonts w:ascii="Times New Roman" w:eastAsia="方正仿宋_GBK" w:hAnsi="Times New Roman" w:cs="Times New Roman"/>
                <w:kern w:val="0"/>
                <w:sz w:val="24"/>
              </w:rPr>
              <w:t>、社会政治类、社会工作</w:t>
            </w:r>
            <w:r w:rsidRPr="00F44119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经济类</w:t>
            </w:r>
            <w:r w:rsidRPr="00F44119">
              <w:rPr>
                <w:rFonts w:ascii="Times New Roman" w:eastAsia="方正仿宋_GBK" w:hAnsi="Times New Roman" w:cs="Times New Roman"/>
                <w:kern w:val="0"/>
                <w:sz w:val="24"/>
              </w:rPr>
              <w:t>等专业背景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47857D46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、具有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年以上的党建工作经历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有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行政机关</w:t>
            </w:r>
            <w:r w:rsidRPr="00876EAA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、国有企业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或经开区、高新区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党建岗位</w:t>
            </w:r>
            <w:r w:rsidRPr="00876EAA">
              <w:rPr>
                <w:rFonts w:ascii="Times New Roman" w:eastAsia="方正仿宋_GBK" w:hAnsi="Times New Roman" w:cs="Times New Roman"/>
                <w:kern w:val="0"/>
                <w:sz w:val="24"/>
              </w:rPr>
              <w:t>工作经验者优先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；</w:t>
            </w:r>
          </w:p>
          <w:p w14:paraId="6723C5AE" w14:textId="77777777" w:rsidR="0086538D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热爱党务工作，具有较高的政治素质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具备较强的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事业心、责任感；</w:t>
            </w:r>
          </w:p>
          <w:p w14:paraId="62639760" w14:textId="77777777" w:rsidR="0086538D" w:rsidRPr="00AB4310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、具备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较强的沟通、协调能力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形象好、气质佳；</w:t>
            </w:r>
          </w:p>
          <w:p w14:paraId="21B31EAF" w14:textId="77777777" w:rsidR="0086538D" w:rsidRPr="00F70866" w:rsidRDefault="0086538D" w:rsidP="00125492">
            <w:pPr>
              <w:spacing w:line="300" w:lineRule="exac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、</w:t>
            </w:r>
            <w:r w:rsidRPr="00AB4310"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具有党务工作者资格证书者优先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。</w:t>
            </w:r>
          </w:p>
        </w:tc>
      </w:tr>
    </w:tbl>
    <w:p w14:paraId="55DB034E" w14:textId="0F7F0C7E" w:rsidR="00661661" w:rsidRPr="00661661" w:rsidRDefault="00661661" w:rsidP="00415038">
      <w:pPr>
        <w:spacing w:after="0" w:line="20" w:lineRule="exact"/>
        <w:rPr>
          <w:rFonts w:ascii="Times New Roman" w:eastAsiaTheme="minorEastAsia" w:hAnsi="Times New Roman" w:cs="Times New Roman" w:hint="eastAsia"/>
        </w:rPr>
      </w:pPr>
    </w:p>
    <w:sectPr w:rsidR="00661661" w:rsidRPr="00661661" w:rsidSect="00415038">
      <w:pgSz w:w="16838" w:h="11906" w:orient="landscape" w:code="9"/>
      <w:pgMar w:top="1474" w:right="2098" w:bottom="1361" w:left="1985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2210F" w14:textId="77777777" w:rsidR="00C415CB" w:rsidRDefault="00C415CB" w:rsidP="001067AD">
      <w:pPr>
        <w:spacing w:after="0" w:line="240" w:lineRule="auto"/>
      </w:pPr>
      <w:r>
        <w:separator/>
      </w:r>
    </w:p>
  </w:endnote>
  <w:endnote w:type="continuationSeparator" w:id="0">
    <w:p w14:paraId="46F20EE7" w14:textId="77777777" w:rsidR="00C415CB" w:rsidRDefault="00C415CB" w:rsidP="0010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80CF8" w14:textId="77777777" w:rsidR="00C415CB" w:rsidRDefault="00C415CB" w:rsidP="001067AD">
      <w:pPr>
        <w:spacing w:after="0" w:line="240" w:lineRule="auto"/>
      </w:pPr>
      <w:r>
        <w:separator/>
      </w:r>
    </w:p>
  </w:footnote>
  <w:footnote w:type="continuationSeparator" w:id="0">
    <w:p w14:paraId="04FE9CB5" w14:textId="77777777" w:rsidR="00C415CB" w:rsidRDefault="00C415CB" w:rsidP="0010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8164CE"/>
    <w:multiLevelType w:val="singleLevel"/>
    <w:tmpl w:val="D11A8082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C3DB3BF7"/>
    <w:multiLevelType w:val="singleLevel"/>
    <w:tmpl w:val="9B3A9104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 w15:restartNumberingAfterBreak="0">
    <w:nsid w:val="DE8196A6"/>
    <w:multiLevelType w:val="singleLevel"/>
    <w:tmpl w:val="DE8196A6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01596723"/>
    <w:multiLevelType w:val="hybridMultilevel"/>
    <w:tmpl w:val="C180E6D4"/>
    <w:lvl w:ilvl="0" w:tplc="B43008CC">
      <w:start w:val="1"/>
      <w:numFmt w:val="decimal"/>
      <w:lvlText w:val="（%1）"/>
      <w:lvlJc w:val="left"/>
      <w:pPr>
        <w:ind w:left="172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35"/>
    <w:rsid w:val="00041392"/>
    <w:rsid w:val="000428A8"/>
    <w:rsid w:val="000F278E"/>
    <w:rsid w:val="000F5B48"/>
    <w:rsid w:val="001067AD"/>
    <w:rsid w:val="00107E7F"/>
    <w:rsid w:val="001668EC"/>
    <w:rsid w:val="001777A8"/>
    <w:rsid w:val="001B576A"/>
    <w:rsid w:val="00227DBC"/>
    <w:rsid w:val="00290F87"/>
    <w:rsid w:val="002944DB"/>
    <w:rsid w:val="002B5E7B"/>
    <w:rsid w:val="002B627E"/>
    <w:rsid w:val="00302463"/>
    <w:rsid w:val="00330B72"/>
    <w:rsid w:val="003513F0"/>
    <w:rsid w:val="0037315D"/>
    <w:rsid w:val="003803AC"/>
    <w:rsid w:val="00385100"/>
    <w:rsid w:val="003B3DE2"/>
    <w:rsid w:val="003C4FC3"/>
    <w:rsid w:val="003C7813"/>
    <w:rsid w:val="00415038"/>
    <w:rsid w:val="00486154"/>
    <w:rsid w:val="004964E9"/>
    <w:rsid w:val="004A062D"/>
    <w:rsid w:val="004A1B95"/>
    <w:rsid w:val="004B1479"/>
    <w:rsid w:val="004B36DC"/>
    <w:rsid w:val="0051532E"/>
    <w:rsid w:val="00535A50"/>
    <w:rsid w:val="00555C3A"/>
    <w:rsid w:val="005820C9"/>
    <w:rsid w:val="00583FAD"/>
    <w:rsid w:val="005A711C"/>
    <w:rsid w:val="005D0BA9"/>
    <w:rsid w:val="005F7133"/>
    <w:rsid w:val="006133FC"/>
    <w:rsid w:val="00616F82"/>
    <w:rsid w:val="0061791F"/>
    <w:rsid w:val="00620131"/>
    <w:rsid w:val="00661661"/>
    <w:rsid w:val="006673D9"/>
    <w:rsid w:val="00696ED1"/>
    <w:rsid w:val="006D3790"/>
    <w:rsid w:val="006D6AC6"/>
    <w:rsid w:val="00773482"/>
    <w:rsid w:val="00781A39"/>
    <w:rsid w:val="007C5CBC"/>
    <w:rsid w:val="0080301F"/>
    <w:rsid w:val="00857944"/>
    <w:rsid w:val="0086538D"/>
    <w:rsid w:val="00882360"/>
    <w:rsid w:val="008849E9"/>
    <w:rsid w:val="008B1A5A"/>
    <w:rsid w:val="00902617"/>
    <w:rsid w:val="009A3BE5"/>
    <w:rsid w:val="009A75DE"/>
    <w:rsid w:val="00A55F38"/>
    <w:rsid w:val="00A76828"/>
    <w:rsid w:val="00A9232F"/>
    <w:rsid w:val="00AD3F9F"/>
    <w:rsid w:val="00B3447F"/>
    <w:rsid w:val="00B62E78"/>
    <w:rsid w:val="00BA468D"/>
    <w:rsid w:val="00BA4CD4"/>
    <w:rsid w:val="00BE1D38"/>
    <w:rsid w:val="00C415CB"/>
    <w:rsid w:val="00CB5EE9"/>
    <w:rsid w:val="00CD44A4"/>
    <w:rsid w:val="00D54B2D"/>
    <w:rsid w:val="00DB76CB"/>
    <w:rsid w:val="00DC1A3E"/>
    <w:rsid w:val="00DC4174"/>
    <w:rsid w:val="00DC6F1B"/>
    <w:rsid w:val="00DF2B37"/>
    <w:rsid w:val="00E13617"/>
    <w:rsid w:val="00E338A7"/>
    <w:rsid w:val="00E415AC"/>
    <w:rsid w:val="00EF01BE"/>
    <w:rsid w:val="00EF6C71"/>
    <w:rsid w:val="00F14CE4"/>
    <w:rsid w:val="00F3168F"/>
    <w:rsid w:val="00F40625"/>
    <w:rsid w:val="00F65535"/>
    <w:rsid w:val="00F75E8D"/>
    <w:rsid w:val="00F8272C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2FE2"/>
  <w15:docId w15:val="{C8D17497-48F7-43EE-8CC8-9CC1E9B5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3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67AD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067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067AD"/>
    <w:rPr>
      <w:rFonts w:ascii="Calibri" w:eastAsia="Calibri" w:hAnsi="Calibri" w:cs="Calibr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4A1B9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A1B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5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uiPriority w:val="1"/>
    <w:qFormat/>
    <w:rsid w:val="0086538D"/>
    <w:pPr>
      <w:widowControl w:val="0"/>
      <w:autoSpaceDE w:val="0"/>
      <w:autoSpaceDN w:val="0"/>
      <w:spacing w:after="0" w:line="240" w:lineRule="auto"/>
    </w:pPr>
    <w:rPr>
      <w:rFonts w:ascii="仿宋_GB2312" w:eastAsia="仿宋_GB2312" w:hAnsi="仿宋_GB2312" w:cs="仿宋_GB2312"/>
      <w:color w:val="auto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8"/>
    <w:uiPriority w:val="1"/>
    <w:rsid w:val="0086538D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施翠英</cp:lastModifiedBy>
  <cp:revision>8</cp:revision>
  <dcterms:created xsi:type="dcterms:W3CDTF">2022-03-14T10:31:00Z</dcterms:created>
  <dcterms:modified xsi:type="dcterms:W3CDTF">2022-03-14T10:38:00Z</dcterms:modified>
</cp:coreProperties>
</file>