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东莞市南城社区卫生服务中心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年招聘纳入岗位管理的编制外人员岗位表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超声医生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B100303（医学影像学）B100301（临床医学）</w:t>
            </w:r>
          </w:p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C100101</w:t>
            </w:r>
            <w:r>
              <w:rPr>
                <w:rFonts w:hint="eastAsia" w:eastAsia="仿宋_GB2312"/>
                <w:sz w:val="24"/>
                <w:lang w:val="en-US" w:eastAsia="zh-CN"/>
              </w:rPr>
              <w:t>（临床医学）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大专</w:t>
            </w:r>
            <w:r>
              <w:rPr>
                <w:rFonts w:hint="eastAsia" w:eastAsia="仿宋_GB2312"/>
                <w:sz w:val="24"/>
              </w:rPr>
              <w:t>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医师以上</w:t>
            </w:r>
            <w:r>
              <w:rPr>
                <w:rFonts w:hint="eastAsia" w:eastAsia="仿宋_GB2312"/>
                <w:color w:val="auto"/>
                <w:sz w:val="24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1、45周岁及以下；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具有医师执业资格；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执业范围为医学影像和放射治疗专业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需提供二级以上综合性医院两年以上的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超声医学</w:t>
            </w:r>
            <w:r>
              <w:rPr>
                <w:rFonts w:hint="eastAsia" w:eastAsia="仿宋_GB2312"/>
                <w:color w:val="auto"/>
                <w:sz w:val="24"/>
              </w:rPr>
              <w:t>工作经历证明。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全科医生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十二级以上</w:t>
            </w:r>
            <w:bookmarkStart w:id="1" w:name="_GoBack"/>
            <w:bookmarkEnd w:id="1"/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B100801（中医学）B100901（中西医临床医学）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医师以上</w:t>
            </w: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1、45</w:t>
            </w:r>
            <w:r>
              <w:rPr>
                <w:rFonts w:hint="eastAsia" w:eastAsia="仿宋_GB2312"/>
                <w:sz w:val="24"/>
                <w:lang w:val="en-US" w:eastAsia="zh-CN"/>
              </w:rPr>
              <w:t>周岁及以下；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2、具有医师执业资格。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8D46"/>
    <w:multiLevelType w:val="singleLevel"/>
    <w:tmpl w:val="0AA68D4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1D54"/>
    <w:rsid w:val="0B413352"/>
    <w:rsid w:val="12C57039"/>
    <w:rsid w:val="17BF185E"/>
    <w:rsid w:val="1CFF22F4"/>
    <w:rsid w:val="2356616E"/>
    <w:rsid w:val="288456FF"/>
    <w:rsid w:val="290D2ECE"/>
    <w:rsid w:val="2975403F"/>
    <w:rsid w:val="29E00EA5"/>
    <w:rsid w:val="2A70099E"/>
    <w:rsid w:val="3C733D0F"/>
    <w:rsid w:val="3C911E64"/>
    <w:rsid w:val="4FB84F02"/>
    <w:rsid w:val="51551507"/>
    <w:rsid w:val="593F3B76"/>
    <w:rsid w:val="67EB4735"/>
    <w:rsid w:val="6A784FD7"/>
    <w:rsid w:val="6ADA3B40"/>
    <w:rsid w:val="6D0E7AB6"/>
    <w:rsid w:val="79201AE8"/>
    <w:rsid w:val="7E1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2021-08-11T08:37:00Z</dcterms:created>
  <dc:creator>Administrator</dc:creator>
  <cp:lastModifiedBy>佑东</cp:lastModifiedBy>
  <dcterms:modified xsi:type="dcterms:W3CDTF">2022-03-18T03:03:56Z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