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1" w:firstLineChars="100"/>
        <w:jc w:val="left"/>
        <w:rPr>
          <w:rFonts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深圳市南山区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eastAsia="zh-CN"/>
        </w:rPr>
        <w:t>总工会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年公开招聘职业化工会工作者职位表</w:t>
      </w:r>
    </w:p>
    <w:tbl>
      <w:tblPr>
        <w:tblStyle w:val="6"/>
        <w:tblW w:w="14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93"/>
        <w:gridCol w:w="930"/>
        <w:gridCol w:w="850"/>
        <w:gridCol w:w="1179"/>
        <w:gridCol w:w="806"/>
        <w:gridCol w:w="1037"/>
        <w:gridCol w:w="2268"/>
        <w:gridCol w:w="4349"/>
        <w:gridCol w:w="5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用人单位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聘用人数</w:t>
            </w:r>
          </w:p>
        </w:tc>
        <w:tc>
          <w:tcPr>
            <w:tcW w:w="11056" w:type="dxa"/>
            <w:gridSpan w:val="7"/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最高年龄</w:t>
            </w: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学位要求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与职位要求有关的其他条件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户籍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Times New Roman"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（在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1986年5月31日之后出生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sz w:val="24"/>
              </w:rPr>
              <w:t>本科及以上学历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要求取得相应学位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本科：会计学（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B120203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）、财务管理（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B120204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）、审计学（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B120207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）、经济学（B020101）、金融学（B020301）；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研究生：会计学（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A120201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）、审计硕士（专业硕士）（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A020217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）、理论经济学（A0201）、应用经济学（A0202）</w:t>
            </w:r>
          </w:p>
        </w:tc>
        <w:tc>
          <w:tcPr>
            <w:tcW w:w="4349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" w:hAnsi="仿宋" w:eastAsia="仿宋" w:cs="Times New Roman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1.具有3年以上财会工作相关经历</w:t>
            </w:r>
            <w:r>
              <w:rPr>
                <w:rFonts w:hint="eastAsia" w:ascii="仿宋" w:hAnsi="仿宋" w:eastAsia="仿宋" w:cs="Times New Roman"/>
                <w:sz w:val="24"/>
              </w:rPr>
              <w:t>；</w:t>
            </w:r>
          </w:p>
          <w:p>
            <w:pPr>
              <w:ind w:firstLine="360" w:firstLineChars="15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同等条件下，具备以下条件之一的人选可优先录取：中共党员；具有研究生及以上学历的；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获得会计师、审计师、经济师等经济类职称者；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Times New Roman"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（在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1986年5月31日之后出生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sz w:val="24"/>
              </w:rPr>
              <w:t>本科及以上学历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要求取得相应学位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本科：哲学（B01）、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经济学（B02）、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法学（B03）、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文学（B05）、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历史学（B06）、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管理学（B12）；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研究生：哲学（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01）、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经济学（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02）、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法学（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03）、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文学（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05）、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历史学（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06）、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管理学（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12）</w:t>
            </w:r>
          </w:p>
        </w:tc>
        <w:tc>
          <w:tcPr>
            <w:tcW w:w="4349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1.具有3年以上综合文字材料写作相关经历</w:t>
            </w:r>
            <w:r>
              <w:rPr>
                <w:rFonts w:hint="eastAsia" w:ascii="仿宋" w:hAnsi="仿宋" w:eastAsia="仿宋" w:cs="Times New Roman"/>
                <w:sz w:val="24"/>
              </w:rPr>
              <w:t>；</w:t>
            </w:r>
          </w:p>
          <w:p>
            <w:pPr>
              <w:ind w:firstLine="360" w:firstLineChars="15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Times New Roman"/>
                <w:sz w:val="24"/>
              </w:rPr>
              <w:t>具有研究生及以上学历的；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在地级以上报纸、刊物发表过文章的（要求独立署名或联合署名第一作者）。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Times New Roman"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（在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1981年5月31日之后出生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Times New Roman"/>
                <w:sz w:val="24"/>
              </w:rPr>
              <w:t>及以上学历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无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349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；从事过工会工作的；具有研究生及以上学历的；通过国家相关考试取得法律、劳动关系协调、人力资源管理、心理咨询、社会工作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6"/>
    <w:rsid w:val="00016FED"/>
    <w:rsid w:val="00020BDC"/>
    <w:rsid w:val="00050EFC"/>
    <w:rsid w:val="00087857"/>
    <w:rsid w:val="00162AD9"/>
    <w:rsid w:val="001D4BA2"/>
    <w:rsid w:val="002C4912"/>
    <w:rsid w:val="003165D4"/>
    <w:rsid w:val="0035696D"/>
    <w:rsid w:val="00373E47"/>
    <w:rsid w:val="003A1D2B"/>
    <w:rsid w:val="003C0A40"/>
    <w:rsid w:val="00470FEF"/>
    <w:rsid w:val="004C70EF"/>
    <w:rsid w:val="004E7C76"/>
    <w:rsid w:val="00557BA0"/>
    <w:rsid w:val="0069393A"/>
    <w:rsid w:val="006C7D46"/>
    <w:rsid w:val="0072426A"/>
    <w:rsid w:val="007F020D"/>
    <w:rsid w:val="0088022F"/>
    <w:rsid w:val="00890574"/>
    <w:rsid w:val="008E558C"/>
    <w:rsid w:val="008F6C8D"/>
    <w:rsid w:val="00A87C3B"/>
    <w:rsid w:val="00AB3E1F"/>
    <w:rsid w:val="00AB7EA7"/>
    <w:rsid w:val="00B3231F"/>
    <w:rsid w:val="00BE7E16"/>
    <w:rsid w:val="00C74D3F"/>
    <w:rsid w:val="00CC3AC3"/>
    <w:rsid w:val="00D318E0"/>
    <w:rsid w:val="00DD3DCA"/>
    <w:rsid w:val="00E444A8"/>
    <w:rsid w:val="00ED0F2C"/>
    <w:rsid w:val="00F554E7"/>
    <w:rsid w:val="01332C64"/>
    <w:rsid w:val="016955F8"/>
    <w:rsid w:val="0311277E"/>
    <w:rsid w:val="037139FF"/>
    <w:rsid w:val="04BE2E3F"/>
    <w:rsid w:val="062A739E"/>
    <w:rsid w:val="09010A3E"/>
    <w:rsid w:val="092D5001"/>
    <w:rsid w:val="0B052680"/>
    <w:rsid w:val="0C400A55"/>
    <w:rsid w:val="0CD65C04"/>
    <w:rsid w:val="10075B3F"/>
    <w:rsid w:val="103F100A"/>
    <w:rsid w:val="104F235A"/>
    <w:rsid w:val="168342E1"/>
    <w:rsid w:val="1733603C"/>
    <w:rsid w:val="18C760AD"/>
    <w:rsid w:val="1970061F"/>
    <w:rsid w:val="1A8C7EE0"/>
    <w:rsid w:val="1AD92C0A"/>
    <w:rsid w:val="1D35673F"/>
    <w:rsid w:val="1D7C32D5"/>
    <w:rsid w:val="24B57509"/>
    <w:rsid w:val="254568C5"/>
    <w:rsid w:val="2BDD445E"/>
    <w:rsid w:val="2C97446A"/>
    <w:rsid w:val="30A05F19"/>
    <w:rsid w:val="3437302D"/>
    <w:rsid w:val="345E3E12"/>
    <w:rsid w:val="36AE14D3"/>
    <w:rsid w:val="3727713D"/>
    <w:rsid w:val="3FA0624A"/>
    <w:rsid w:val="40C9283C"/>
    <w:rsid w:val="44A40164"/>
    <w:rsid w:val="484834E8"/>
    <w:rsid w:val="51976E72"/>
    <w:rsid w:val="52070E21"/>
    <w:rsid w:val="54C264C6"/>
    <w:rsid w:val="562E7140"/>
    <w:rsid w:val="59884AF5"/>
    <w:rsid w:val="599F3E0F"/>
    <w:rsid w:val="5B7A32BD"/>
    <w:rsid w:val="5C3853FD"/>
    <w:rsid w:val="5C6C7983"/>
    <w:rsid w:val="61740FB1"/>
    <w:rsid w:val="6246242C"/>
    <w:rsid w:val="63992ED0"/>
    <w:rsid w:val="6552087A"/>
    <w:rsid w:val="659C07D9"/>
    <w:rsid w:val="6A181F01"/>
    <w:rsid w:val="6A7562F6"/>
    <w:rsid w:val="6F3307A3"/>
    <w:rsid w:val="71455ADE"/>
    <w:rsid w:val="72550EE5"/>
    <w:rsid w:val="72687589"/>
    <w:rsid w:val="72A442B5"/>
    <w:rsid w:val="75E77988"/>
    <w:rsid w:val="76FA7E85"/>
    <w:rsid w:val="77E03BDC"/>
    <w:rsid w:val="78A325D9"/>
    <w:rsid w:val="7A2770EE"/>
    <w:rsid w:val="7AC94D5C"/>
    <w:rsid w:val="7D7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2018-10-24T03:40:00Z</dcterms:created>
  <dc:creator>林燕</dc:creator>
  <cp:lastModifiedBy>zgh</cp:lastModifiedBy>
  <cp:lastPrinted>2022-05-16T06:53:00Z</cp:lastPrinted>
  <dcterms:modified xsi:type="dcterms:W3CDTF">2022-05-23T09:29:03Z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