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03133"/>
          <w:sz w:val="42"/>
          <w:szCs w:val="42"/>
        </w:rPr>
      </w:pPr>
      <w:r>
        <w:rPr>
          <w:rFonts w:ascii="宋体" w:hAnsi="宋体" w:eastAsia="宋体" w:cs="宋体"/>
          <w:color w:val="303133"/>
          <w:kern w:val="0"/>
          <w:sz w:val="42"/>
          <w:szCs w:val="42"/>
          <w:bdr w:val="none" w:color="auto" w:sz="0" w:space="0"/>
          <w:lang w:val="en-US" w:eastAsia="zh-CN" w:bidi="ar"/>
        </w:rPr>
        <w:t>2022年桐庐县教育局所属公办学校招聘教师公告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根据《杭州市事业单位公开招聘工作人员操作程序（试行）》（杭人社发〔2014〕380号）、《关于印发&lt;浙江省民办事业单位报备员额管理（试行）&gt;的通知》（浙编办发﹝2018﹞34号）、《关于印发浙江省民办学校教师队伍建设实施办法的通知》（浙教人﹝2018﹞32号）等文件精神，决定面向我县教育民办事业单位纳入报备员额管理的人员招录事业编制教师若干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一、招聘范围和对象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原我县公办学校在编教师流动到我县教育民办事业单位纳入报备员额管理的人员。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1.遵纪守法，热爱职业教育事业，有良好的社会公德和职业道德。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 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3.具有一级教师及以上专业技术职务任职资格，本科及以上学历；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4.持有相应的且定期注册有效期内教师资格证；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5.年龄原则上不超过45周岁（1976年1月1日后出生），其中具有副高及以上专业技术资格、硕士研究生及以上学历的可适当放宽5年；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6.无违法违纪或违反职业道德的情况。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1.现场报名：考生本人如实填写并打印《2022年桐庐县教育局所属公办学校招聘教师报名登记表》（附件2）并持报名所</w:t>
      </w:r>
      <w:bookmarkStart w:id="0" w:name="_GoBack"/>
      <w:bookmarkEnd w:id="0"/>
      <w:r>
        <w:rPr>
          <w:bdr w:val="none" w:color="auto" w:sz="0" w:space="0"/>
        </w:rPr>
        <w:t>需材料（见附件3）到桐庐县教育局会议室（桐庐县城南街道迎春南路298号县府综合楼一楼）进行现场报名。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时间：2022年8月11日前（上午8:30—11:30，下午14:00—17:00）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模拟上课或技能测试：模拟上课或技能测试满分为100分，合格分为60分。模拟上课或技能测试不合格者不具有体检和考察资格。模拟上课或技能测试具体时间、地点通过桐庐县教育局信息公开网“人事信息”栏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3.体检：体检费用由本人承担，根据面试成绩从高分到低分按招聘计划数与考生数1:1的比例确定体检对象；不足比例的，按实际人数进入体检。报考人员不按规定时间、地点参加体检的，视作放弃体检。放弃体检或体检不合格的，不确定为考察对象。报考教师岗位体检按《浙江省教师资格认定体检标准及操作规程》及其他要求纳入体检的项目指标检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4.考察：根据招聘计划数与体检合格人员按1∶1的比例确定考察对象。考察参考公务员考录工作相关环节的办法执行。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5．公示：根据模拟上课或技能测试、体检和考察结果，确定拟聘用人员名单，并在桐庐县教育局信息公开网“人事信息”栏和桐庐人才网上公示，公示时间为7个工作日。对公示期内反映有问题的人员，经调查核实不符合聘用条件的，不予聘用；因此产生的空缺岗位不作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6．聘用：公示期满无异议的按规定程序办理聘用手续。聘用后与所在学校签订事业单位聘用合同，服务期须满5年。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四、其它事项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1．考试违纪违规行为的认定和处理，按照《公务员录用考试违纪违规行为处理办法（试行）》（人社部发〔2009〕126号）执行。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报考者提供的报考信息、材料应当真实、有效、准确。资格审查贯穿招聘程序全过程，凡提供不符公告要求或虚假材料获取报考资格的，一经查实，取消报考资格，并按规定进行处理。考试中涉及违纪违规和提供虚假材料行为的考生信息，将在桐庐县公共信用平台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3．各招聘岗位要求学历均为国家承认学历。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4．县人社部门和招聘单位不举办也不委托任何机构举办针对本次招聘的辅导培训班，不指定辅导用书和考试大纲。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5．本次招聘所有公示信息均以桐庐县人民政府门户网站（http://www.tonglu.gov.cn/）和桐庐人才网（www.tlrc.com.cn）公布为准。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6．已签订劳动合同（聘用合同）、就业协议者，聘用前由考生本人负责与原单位解除劳动关系。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7．本公告由桐庐县教育局负责解释。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联系电话：0571-64218512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1.2022年桐庐县教育局所属公办学校招聘教师岗位计划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2.2022年桐庐县教育局所属公办学校招聘教师报名登记表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3.报名所需材料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中共桐庐县委机构 编制委员会办公室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桐庐县人力资源和社会保障局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桐庐县教育局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2022年7月29日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2022年桐庐县教育局所属公办学校招聘教师岗位计划</w:t>
      </w:r>
    </w:p>
    <w:tbl>
      <w:tblPr>
        <w:tblW w:w="756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5"/>
        <w:gridCol w:w="2145"/>
        <w:gridCol w:w="1875"/>
        <w:gridCol w:w="18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trPr>
        <w:tc>
          <w:tcPr>
            <w:tcW w:w="16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21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招聘岗位</w:t>
            </w:r>
          </w:p>
        </w:tc>
        <w:tc>
          <w:tcPr>
            <w:tcW w:w="18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c>
          <w:tcPr>
            <w:tcW w:w="18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岗位类型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21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小学英语</w:t>
            </w:r>
          </w:p>
        </w:tc>
        <w:tc>
          <w:tcPr>
            <w:tcW w:w="18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18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小学教师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21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初中数学</w:t>
            </w:r>
          </w:p>
        </w:tc>
        <w:tc>
          <w:tcPr>
            <w:tcW w:w="18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18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初中教师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2022年桐庐县教育局所属公办学校招聘教师报名登记表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915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30"/>
        <w:gridCol w:w="2160"/>
        <w:gridCol w:w="360"/>
        <w:gridCol w:w="870"/>
        <w:gridCol w:w="645"/>
        <w:gridCol w:w="195"/>
        <w:gridCol w:w="390"/>
        <w:gridCol w:w="115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blCellSpacing w:w="0" w:type="dxa"/>
        </w:trPr>
        <w:tc>
          <w:tcPr>
            <w:tcW w:w="153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    名</w:t>
            </w:r>
          </w:p>
        </w:tc>
        <w:tc>
          <w:tcPr>
            <w:tcW w:w="216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360"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87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840" w:type="dxa"/>
            <w:gridSpan w:val="2"/>
            <w:tcBorders>
              <w:top w:val="single" w:color="auto" w:sz="6" w:space="0"/>
              <w:left w:val="nil"/>
              <w:bottom w:val="nil"/>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民族</w:t>
            </w:r>
          </w:p>
        </w:tc>
        <w:tc>
          <w:tcPr>
            <w:tcW w:w="1545"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45" w:type="dxa"/>
            <w:vMerge w:val="restart"/>
            <w:tcBorders>
              <w:top w:val="single" w:color="auto" w:sz="6" w:space="0"/>
              <w:left w:val="nil"/>
              <w:bottom w:val="nil"/>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出生年月</w:t>
            </w:r>
          </w:p>
        </w:tc>
        <w:tc>
          <w:tcPr>
            <w:tcW w:w="216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30"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政治面貌</w:t>
            </w:r>
          </w:p>
        </w:tc>
        <w:tc>
          <w:tcPr>
            <w:tcW w:w="2385"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45" w:type="dxa"/>
            <w:vMerge w:val="continue"/>
            <w:tcBorders>
              <w:top w:val="single" w:color="auto" w:sz="6" w:space="0"/>
              <w:left w:val="nil"/>
              <w:bottom w:val="nil"/>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健康状况</w:t>
            </w:r>
          </w:p>
        </w:tc>
        <w:tc>
          <w:tcPr>
            <w:tcW w:w="216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30"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户籍所在地</w:t>
            </w:r>
          </w:p>
        </w:tc>
        <w:tc>
          <w:tcPr>
            <w:tcW w:w="2385"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45" w:type="dxa"/>
            <w:vMerge w:val="continue"/>
            <w:tcBorders>
              <w:top w:val="single" w:color="auto" w:sz="6" w:space="0"/>
              <w:left w:val="nil"/>
              <w:bottom w:val="nil"/>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教育工作年限</w:t>
            </w:r>
          </w:p>
        </w:tc>
        <w:tc>
          <w:tcPr>
            <w:tcW w:w="216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230"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最高学历</w:t>
            </w:r>
          </w:p>
        </w:tc>
        <w:tc>
          <w:tcPr>
            <w:tcW w:w="123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  位</w:t>
            </w:r>
          </w:p>
        </w:tc>
        <w:tc>
          <w:tcPr>
            <w:tcW w:w="1845"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所学专业</w:t>
            </w:r>
          </w:p>
        </w:tc>
        <w:tc>
          <w:tcPr>
            <w:tcW w:w="462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155" w:type="dxa"/>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毕业时间</w:t>
            </w:r>
          </w:p>
        </w:tc>
        <w:tc>
          <w:tcPr>
            <w:tcW w:w="1845"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联系地址</w:t>
            </w:r>
          </w:p>
        </w:tc>
        <w:tc>
          <w:tcPr>
            <w:tcW w:w="4035"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740"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联系电话</w:t>
            </w:r>
          </w:p>
        </w:tc>
        <w:tc>
          <w:tcPr>
            <w:tcW w:w="1845"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教师资格种类</w:t>
            </w:r>
          </w:p>
        </w:tc>
        <w:tc>
          <w:tcPr>
            <w:tcW w:w="216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75"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普通话水平</w:t>
            </w:r>
          </w:p>
        </w:tc>
        <w:tc>
          <w:tcPr>
            <w:tcW w:w="3585"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专业技术职称</w:t>
            </w:r>
          </w:p>
        </w:tc>
        <w:tc>
          <w:tcPr>
            <w:tcW w:w="216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75"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技能等级</w:t>
            </w:r>
          </w:p>
        </w:tc>
        <w:tc>
          <w:tcPr>
            <w:tcW w:w="3585"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153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w:t>
            </w:r>
          </w:p>
        </w:tc>
        <w:tc>
          <w:tcPr>
            <w:tcW w:w="216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75"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报考岗位</w:t>
            </w:r>
          </w:p>
        </w:tc>
        <w:tc>
          <w:tcPr>
            <w:tcW w:w="3585"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53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现任教学科</w:t>
            </w:r>
          </w:p>
        </w:tc>
        <w:tc>
          <w:tcPr>
            <w:tcW w:w="2160" w:type="dxa"/>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875" w:type="dxa"/>
            <w:gridSpan w:val="3"/>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服务年限</w:t>
            </w:r>
          </w:p>
        </w:tc>
        <w:tc>
          <w:tcPr>
            <w:tcW w:w="3585" w:type="dxa"/>
            <w:gridSpan w:val="4"/>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blCellSpacing w:w="0" w:type="dxa"/>
        </w:trPr>
        <w:tc>
          <w:tcPr>
            <w:tcW w:w="153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工作经历（从大学起，格式为起止时间、单位、职务）</w:t>
            </w:r>
          </w:p>
        </w:tc>
        <w:tc>
          <w:tcPr>
            <w:tcW w:w="7620" w:type="dxa"/>
            <w:gridSpan w:val="8"/>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blCellSpacing w:w="0" w:type="dxa"/>
        </w:trPr>
        <w:tc>
          <w:tcPr>
            <w:tcW w:w="1530" w:type="dxa"/>
            <w:tcBorders>
              <w:top w:val="single" w:color="auto" w:sz="6" w:space="0"/>
              <w:left w:val="single" w:color="auto" w:sz="6" w:space="0"/>
              <w:bottom w:val="nil"/>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奖惩情况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620" w:type="dxa"/>
            <w:gridSpan w:val="8"/>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tblCellSpacing w:w="0" w:type="dxa"/>
        </w:trPr>
        <w:tc>
          <w:tcPr>
            <w:tcW w:w="9150" w:type="dxa"/>
            <w:gridSpan w:val="9"/>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本人声明：上述填写内容真实完整。如有不实，本人愿承担一切法律责任。（在下方抄写））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申请人（签名）：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注：表格内容必须填写齐全，填写时字迹务必清楚工整，切勿潦草；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报名所需材料清单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910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0"/>
        <w:gridCol w:w="5820"/>
        <w:gridCol w:w="24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blCellSpacing w:w="0" w:type="dxa"/>
        </w:trPr>
        <w:tc>
          <w:tcPr>
            <w:tcW w:w="8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58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材料名称</w:t>
            </w:r>
          </w:p>
        </w:tc>
        <w:tc>
          <w:tcPr>
            <w:tcW w:w="24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身份证原件及复印件</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学历证书原件及复印件</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教育部学历证书电子注册备案表</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2000年及以后毕业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教师资格证书原件及复印件</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相关荣誉证书</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最高奖级优质课（技能大赛）</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最高奖级科研成果</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学校同意报考证明</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w:t>
            </w:r>
          </w:p>
        </w:tc>
        <w:tc>
          <w:tcPr>
            <w:tcW w:w="58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班主任龄证明</w:t>
            </w:r>
          </w:p>
        </w:tc>
        <w:tc>
          <w:tcPr>
            <w:tcW w:w="24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注：上交材料时请按顺序整理。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93471"/>
    <w:rsid w:val="4009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2022-08-01T13:40:00Z</dcterms:created>
  <dc:creator>Administrator</dc:creator>
  <cp:lastModifiedBy>Administrator</cp:lastModifiedBy>
  <dcterms:modified xsi:type="dcterms:W3CDTF">2022-08-01T14:20:35Z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BCD91D9B509C42588355B115B6B353F5</vt:lpwstr>
  </property>
</Properties>
</file>