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2                             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现场报名及综合考核具体安排</w:t>
      </w:r>
    </w:p>
    <w:tbl>
      <w:tblPr>
        <w:tblStyle w:val="9"/>
        <w:tblpPr w:leftFromText="180" w:rightFromText="180" w:vertAnchor="text" w:tblpXSpec="center" w:tblpY="1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124"/>
        <w:gridCol w:w="2746"/>
        <w:gridCol w:w="3191"/>
        <w:gridCol w:w="2663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场次</w:t>
            </w:r>
          </w:p>
        </w:tc>
        <w:tc>
          <w:tcPr>
            <w:tcW w:w="697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考点</w:t>
            </w:r>
          </w:p>
        </w:tc>
        <w:tc>
          <w:tcPr>
            <w:tcW w:w="901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宣讲、</w:t>
            </w:r>
            <w:r>
              <w:rPr>
                <w:rFonts w:hint="eastAsia" w:ascii="楷体" w:hAnsi="楷体" w:eastAsia="楷体"/>
                <w:b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047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笔试时间</w:t>
            </w:r>
          </w:p>
        </w:tc>
        <w:tc>
          <w:tcPr>
            <w:tcW w:w="874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试讲和答辩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138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宣讲会</w:t>
            </w:r>
            <w:r>
              <w:rPr>
                <w:rFonts w:hint="eastAsia" w:ascii="楷体" w:hAnsi="楷体" w:eastAsia="楷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340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69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吉林大学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11月22日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9：00-12：00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6:0</w:t>
            </w:r>
            <w:r>
              <w:rPr>
                <w:rFonts w:ascii="仿宋_GB2312" w:hAnsi="宋体" w:eastAsia="仿宋_GB2312" w:cs="宋体"/>
                <w:szCs w:val="21"/>
              </w:rPr>
              <w:t>0-1</w:t>
            </w:r>
            <w:r>
              <w:rPr>
                <w:rFonts w:hint="eastAsia" w:ascii="仿宋_GB2312" w:hAnsi="宋体" w:eastAsia="仿宋_GB2312" w:cs="宋体"/>
                <w:szCs w:val="21"/>
              </w:rPr>
              <w:t>8:0</w:t>
            </w:r>
            <w:r>
              <w:rPr>
                <w:rFonts w:ascii="仿宋_GB2312" w:hAnsi="宋体" w:eastAsia="仿宋_GB2312" w:cs="宋体"/>
                <w:szCs w:val="21"/>
              </w:rPr>
              <w:t>0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宣讲、心理测试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szCs w:val="21"/>
              </w:rPr>
              <w:t>月23日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08：00-10:00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szCs w:val="21"/>
              </w:rPr>
              <w:t>月23日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12：00</w:t>
            </w:r>
            <w:r>
              <w:rPr>
                <w:rFonts w:ascii="仿宋_GB2312" w:hAnsi="宋体" w:eastAsia="仿宋_GB2312" w:cs="宋体"/>
                <w:szCs w:val="21"/>
              </w:rPr>
              <w:t>-</w:t>
            </w:r>
            <w:r>
              <w:rPr>
                <w:rFonts w:hint="eastAsia" w:ascii="仿宋_GB2312" w:hAnsi="宋体" w:eastAsia="仿宋_GB2312" w:cs="宋体"/>
                <w:szCs w:val="21"/>
              </w:rPr>
              <w:t>17:0</w:t>
            </w:r>
            <w:r>
              <w:rPr>
                <w:rFonts w:ascii="仿宋_GB2312" w:hAnsi="宋体" w:eastAsia="仿宋_GB2312" w:cs="宋体"/>
                <w:szCs w:val="21"/>
              </w:rPr>
              <w:t>0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吉林大学中心校区中心体育馆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联系人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吴老师：0812-3370687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340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69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东北师范大学</w:t>
            </w: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11月24日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8：00-12：00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宣讲、报名、</w:t>
            </w:r>
            <w:r>
              <w:rPr>
                <w:rFonts w:ascii="仿宋_GB2312" w:hAnsi="宋体" w:eastAsia="仿宋_GB2312" w:cs="宋体"/>
                <w:szCs w:val="21"/>
              </w:rPr>
              <w:t>心理测试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szCs w:val="21"/>
              </w:rPr>
              <w:t>月24日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szCs w:val="21"/>
              </w:rPr>
              <w:t>:0</w:t>
            </w:r>
            <w:r>
              <w:rPr>
                <w:rFonts w:ascii="仿宋_GB2312" w:hAnsi="宋体" w:eastAsia="仿宋_GB2312" w:cs="宋体"/>
                <w:szCs w:val="21"/>
              </w:rPr>
              <w:t>0-16</w:t>
            </w:r>
            <w:r>
              <w:rPr>
                <w:rFonts w:hint="eastAsia" w:ascii="仿宋_GB2312" w:hAnsi="宋体" w:eastAsia="仿宋_GB2312" w:cs="宋体"/>
                <w:szCs w:val="21"/>
              </w:rPr>
              <w:t>:3</w:t>
            </w:r>
            <w:r>
              <w:rPr>
                <w:rFonts w:ascii="仿宋_GB2312" w:hAnsi="宋体" w:eastAsia="仿宋_GB2312" w:cs="宋体"/>
                <w:szCs w:val="21"/>
              </w:rPr>
              <w:t>0</w:t>
            </w: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  <w:r>
              <w:rPr>
                <w:rFonts w:ascii="仿宋_GB2312" w:hAnsi="宋体" w:eastAsia="仿宋_GB2312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月25日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09:0</w:t>
            </w:r>
            <w:r>
              <w:rPr>
                <w:rFonts w:ascii="仿宋_GB2312" w:hAnsi="宋体" w:eastAsia="仿宋_GB2312" w:cs="宋体"/>
                <w:szCs w:val="21"/>
              </w:rPr>
              <w:t>0-17</w:t>
            </w:r>
            <w:r>
              <w:rPr>
                <w:rFonts w:hint="eastAsia" w:ascii="仿宋_GB2312" w:hAnsi="宋体" w:eastAsia="仿宋_GB2312" w:cs="宋体"/>
                <w:szCs w:val="21"/>
              </w:rPr>
              <w:t>:3</w:t>
            </w:r>
            <w:r>
              <w:rPr>
                <w:rFonts w:ascii="仿宋_GB2312" w:hAnsi="宋体" w:eastAsia="仿宋_GB2312" w:cs="宋体"/>
                <w:szCs w:val="21"/>
              </w:rPr>
              <w:t>0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auto"/>
                <w:szCs w:val="21"/>
              </w:rPr>
              <w:t>东北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师范大学本部校区就业大楼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多功能厅（三）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联系人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吴老师：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0812-3370687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备注：1.吉林大学宣讲会地点前卫校区第三教学楼105，笔试、试讲和答辩地点由双选会（中心体育馆）和宣讲会现场工作人员告知；</w:t>
            </w:r>
          </w:p>
          <w:p>
            <w:pPr>
              <w:ind w:firstLine="660" w:firstLineChars="300"/>
              <w:jc w:val="left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2.东北师范大学宣讲结束后通知笔试、面试具体地点。</w:t>
            </w:r>
          </w:p>
        </w:tc>
      </w:tr>
    </w:tbl>
    <w:p>
      <w:pPr>
        <w:spacing w:line="360" w:lineRule="auto"/>
        <w:ind w:right="55"/>
        <w:rPr>
          <w:rFonts w:ascii="仿宋" w:hAnsi="仿宋" w:eastAsia="仿宋"/>
          <w:sz w:val="32"/>
          <w:szCs w:val="32"/>
          <w:shd w:val="clear" w:color="auto" w:fill="FFFFF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907" w:bottom="147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5MWZjOTViNWZkYjc4MTY5YjEyY2ZmNDY0MGU5YjM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56DE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077C1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376E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46ADB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08C529BA"/>
    <w:rsid w:val="0D79147A"/>
    <w:rsid w:val="10710382"/>
    <w:rsid w:val="1AD339E7"/>
    <w:rsid w:val="33161BFD"/>
    <w:rsid w:val="34D16D92"/>
    <w:rsid w:val="36B5003C"/>
    <w:rsid w:val="37D34A2E"/>
    <w:rsid w:val="39BA4298"/>
    <w:rsid w:val="3F1345C1"/>
    <w:rsid w:val="414C7ECC"/>
    <w:rsid w:val="52BB6C5F"/>
    <w:rsid w:val="5B127639"/>
    <w:rsid w:val="5D4D2BAA"/>
    <w:rsid w:val="63993A35"/>
    <w:rsid w:val="662841B4"/>
    <w:rsid w:val="6711134A"/>
    <w:rsid w:val="718A1EF6"/>
    <w:rsid w:val="73216213"/>
    <w:rsid w:val="748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BA28-41FB-4F01-B644-C4F7ECD4F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247</Words>
  <Characters>341</Characters>
  <Lines>2</Lines>
  <Paragraphs>1</Paragraphs>
  <TotalTime>9</TotalTime>
  <ScaleCrop>false</ScaleCrop>
  <LinksUpToDate>false</LinksUpToDate>
  <CharactersWithSpaces>370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吴振雨</cp:lastModifiedBy>
  <cp:lastPrinted>2022-10-21T08:46:00Z</cp:lastPrinted>
  <dcterms:modified xsi:type="dcterms:W3CDTF">2022-11-21T02:57:24Z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FC89369D45AF426BBDF7D3A6C412C579</vt:lpwstr>
  </property>
</Properties>
</file>