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苏尼特左旗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事业编制医疗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7715B3F"/>
    <w:rsid w:val="58AA4DAB"/>
    <w:rsid w:val="60A2464A"/>
    <w:rsid w:val="6DA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14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dcterms:modified xsi:type="dcterms:W3CDTF">2023-05-09T02:43:16Z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2E594B4C6D4A4CDF86ED59977F5354A9</vt:lpwstr>
  </property>
</Properties>
</file>