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</w:rPr>
        <w:t>附件2</w:t>
      </w:r>
    </w:p>
    <w:tbl>
      <w:tblPr>
        <w:tblStyle w:val="6"/>
        <w:tblW w:w="94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189"/>
        <w:gridCol w:w="1016"/>
        <w:gridCol w:w="98"/>
        <w:gridCol w:w="827"/>
        <w:gridCol w:w="961"/>
        <w:gridCol w:w="1276"/>
        <w:gridCol w:w="1187"/>
        <w:gridCol w:w="10"/>
        <w:gridCol w:w="672"/>
        <w:gridCol w:w="154"/>
        <w:gridCol w:w="1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00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2"/>
                <w:sz w:val="36"/>
                <w:szCs w:val="36"/>
                <w:lang w:eastAsia="zh-CN"/>
              </w:rPr>
            </w:pPr>
            <w:bookmarkStart w:id="1" w:name="_GoBack"/>
            <w:r>
              <w:rPr>
                <w:rFonts w:hint="default" w:ascii="Times New Roman" w:hAnsi="Times New Roman" w:eastAsia="方正小标宋简体" w:cs="Times New Roman"/>
                <w:color w:val="000000"/>
                <w:kern w:val="2"/>
                <w:sz w:val="36"/>
                <w:szCs w:val="36"/>
              </w:rPr>
              <w:t>四川省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2"/>
                <w:sz w:val="36"/>
                <w:szCs w:val="36"/>
                <w:lang w:eastAsia="zh-CN"/>
              </w:rPr>
              <w:t>市场监督管理局食品安全检查技术中心</w:t>
            </w: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2"/>
                <w:sz w:val="36"/>
                <w:szCs w:val="36"/>
              </w:rPr>
            </w:pPr>
            <w:r>
              <w:rPr>
                <w:rFonts w:hint="eastAsia" w:ascii="Times New Roman" w:hAnsi="Times New Roman" w:eastAsia="方正小标宋简体" w:cs="Times New Roman"/>
                <w:color w:val="000000"/>
                <w:kern w:val="2"/>
                <w:sz w:val="36"/>
                <w:szCs w:val="36"/>
                <w:lang w:val="en-US" w:eastAsia="zh-CN"/>
              </w:rPr>
              <w:t>2023年度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2"/>
                <w:sz w:val="36"/>
                <w:szCs w:val="36"/>
              </w:rPr>
              <w:t>公开考核招聘工作人员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2"/>
                <w:sz w:val="36"/>
                <w:szCs w:val="36"/>
                <w:lang w:eastAsia="zh-CN"/>
              </w:rPr>
              <w:t>报名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2"/>
                <w:sz w:val="36"/>
                <w:szCs w:val="36"/>
              </w:rPr>
              <w:t>登记表</w:t>
            </w:r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77" w:type="dxa"/>
            <w:gridSpan w:val="3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2寸正面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77" w:type="dxa"/>
            <w:gridSpan w:val="3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参加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婚姻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户籍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77" w:type="dxa"/>
            <w:gridSpan w:val="3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编码</w:t>
            </w:r>
          </w:p>
        </w:tc>
        <w:tc>
          <w:tcPr>
            <w:tcW w:w="24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77" w:type="dxa"/>
            <w:gridSpan w:val="3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博士研究生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所学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毕业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硕士研究生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所学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毕业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本科毕业院校</w:t>
            </w: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所学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毕业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（职业）资格</w:t>
            </w: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发证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机构</w:t>
            </w: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获证时间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1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个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简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起始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终止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2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学习及工作情况(自大学填起)</w:t>
            </w:r>
          </w:p>
        </w:tc>
        <w:tc>
          <w:tcPr>
            <w:tcW w:w="23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任(兼)何职务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2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2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2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2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75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科研成果</w:t>
            </w: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775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已公开发表出版的论文及著作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发表</w:t>
            </w:r>
          </w:p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论文或著作名称</w:t>
            </w: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期刊或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出版社名称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本人排名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tbl>
      <w:tblPr>
        <w:tblStyle w:val="7"/>
        <w:tblW w:w="9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413"/>
        <w:gridCol w:w="1703"/>
        <w:gridCol w:w="2363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vMerge w:val="restart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spacing w:line="6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承</w:t>
            </w:r>
          </w:p>
          <w:p>
            <w:pPr>
              <w:spacing w:line="6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担</w:t>
            </w:r>
          </w:p>
          <w:p>
            <w:pPr>
              <w:spacing w:line="6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的</w:t>
            </w:r>
          </w:p>
          <w:p>
            <w:pPr>
              <w:spacing w:line="6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科</w:t>
            </w:r>
          </w:p>
          <w:p>
            <w:pPr>
              <w:spacing w:line="6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研</w:t>
            </w:r>
          </w:p>
          <w:p>
            <w:pPr>
              <w:spacing w:line="6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项</w:t>
            </w:r>
          </w:p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目</w:t>
            </w:r>
          </w:p>
        </w:tc>
        <w:tc>
          <w:tcPr>
            <w:tcW w:w="241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70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36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项目级别及类别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41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70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41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70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41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70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41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70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41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70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41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70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41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70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41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70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41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70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363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vMerge w:val="restart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家庭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成员</w:t>
            </w:r>
          </w:p>
          <w:p>
            <w:pPr>
              <w:spacing w:line="6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及主</w:t>
            </w:r>
          </w:p>
          <w:p>
            <w:pPr>
              <w:spacing w:line="6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要社</w:t>
            </w:r>
          </w:p>
          <w:p>
            <w:pPr>
              <w:spacing w:line="600" w:lineRule="exac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会关</w:t>
            </w:r>
          </w:p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6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41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41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41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41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41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41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41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41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9299" w:type="dxa"/>
            <w:gridSpan w:val="5"/>
            <w:noWrap w:val="0"/>
            <w:vAlign w:val="top"/>
          </w:tcPr>
          <w:p>
            <w:pPr>
              <w:widowControl/>
              <w:spacing w:line="320" w:lineRule="exact"/>
              <w:ind w:left="354" w:hanging="354" w:hangingChars="147"/>
              <w:jc w:val="left"/>
              <w:rPr>
                <w:rFonts w:ascii="Times New Roman" w:hAnsi="Times New Roman" w:eastAsia="方正楷体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简体" w:cs="Times New Roman"/>
                <w:b/>
                <w:bCs/>
                <w:color w:val="000000"/>
                <w:kern w:val="0"/>
                <w:sz w:val="24"/>
                <w:szCs w:val="24"/>
              </w:rPr>
              <w:t>注:1.应聘人员必须保证所填信息的真实性，如所提供信息与实际不符，一经发现立即取消聘用资格；</w:t>
            </w:r>
          </w:p>
          <w:p>
            <w:pPr>
              <w:widowControl/>
              <w:spacing w:line="320" w:lineRule="exact"/>
              <w:ind w:firstLine="234" w:firstLineChars="97"/>
              <w:jc w:val="left"/>
              <w:rPr>
                <w:rFonts w:ascii="Times New Roman" w:hAnsi="Times New Roman" w:eastAsia="方正楷体简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楷体简体" w:cs="Times New Roman"/>
                <w:b/>
                <w:bCs/>
                <w:color w:val="000000"/>
                <w:kern w:val="0"/>
                <w:sz w:val="24"/>
                <w:szCs w:val="24"/>
              </w:rPr>
              <w:t>2.表格内容行数不够可自行添加行数。</w:t>
            </w: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方正仿宋简体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方正楷体简体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3.本表一式两份，由招聘单位保存。</w:t>
            </w:r>
          </w:p>
        </w:tc>
      </w:tr>
    </w:tbl>
    <w:p>
      <w:pPr>
        <w:rPr>
          <w:rFonts w:hint="default"/>
        </w:rPr>
      </w:pPr>
    </w:p>
    <w:p>
      <w:pPr>
        <w:pStyle w:val="5"/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</w:pPr>
    </w:p>
    <w:p>
      <w:pP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</w:pPr>
    </w:p>
    <w:p>
      <w:pPr>
        <w:pStyle w:val="5"/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</w:pPr>
    </w:p>
    <w:p>
      <w:pP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</w:pPr>
    </w:p>
    <w:p>
      <w:pPr>
        <w:pStyle w:val="5"/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</w:pPr>
    </w:p>
    <w:p>
      <w:pP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</w:pPr>
    </w:p>
    <w:p>
      <w:pPr>
        <w:pStyle w:val="5"/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</w:pPr>
    </w:p>
    <w:p>
      <w:pP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</w:pPr>
    </w:p>
    <w:p>
      <w:pPr>
        <w:pStyle w:val="5"/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</w:pPr>
    </w:p>
    <w:p>
      <w:pPr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</w:pPr>
    </w:p>
    <w:p>
      <w:pPr>
        <w:pStyle w:val="5"/>
        <w:rPr>
          <w:rFonts w:hint="default" w:ascii="Times New Roman" w:hAnsi="Times New Roman" w:eastAsia="方正仿宋简体" w:cs="Times New Roman"/>
          <w:b w:val="0"/>
          <w:bCs w:val="0"/>
          <w:kern w:val="0"/>
          <w:sz w:val="32"/>
          <w:szCs w:val="32"/>
        </w:rPr>
      </w:pPr>
    </w:p>
    <w:p>
      <w:pPr>
        <w:pStyle w:val="5"/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  <w:lang w:val="en-US"/>
        </w:rPr>
      </w:pPr>
    </w:p>
    <w:p>
      <w:pPr>
        <w:pStyle w:val="2"/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简体" w:hAnsi="方正仿宋简体" w:eastAsia="方正仿宋简体" w:cs="方正仿宋简体"/>
          <w:color w:val="000000"/>
          <w:spacing w:val="-20"/>
          <w:w w:val="95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简体" w:hAnsi="方正仿宋简体" w:eastAsia="方正仿宋简体" w:cs="方正仿宋简体"/>
          <w:color w:val="000000"/>
          <w:spacing w:val="-20"/>
          <w:w w:val="95"/>
          <w:sz w:val="28"/>
          <w:szCs w:val="28"/>
        </w:rPr>
      </w:pPr>
      <w:r>
        <w:rPr>
          <w:rFonts w:hint="default" w:ascii="Times New Roman" w:hAnsi="Times New Roman" w:eastAsia="宋体" w:cs="Times New Roman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377190</wp:posOffset>
                </wp:positionV>
                <wp:extent cx="565404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4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65pt;margin-top:29.7pt;height:0pt;width:445.2pt;z-index:251661312;mso-width-relative:page;mso-height-relative:page;" filled="f" stroked="t" coordsize="21600,21600" o:gfxdata="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4IFE5dQA&#10;AAAHAQAADwAAAAAAAAABACAAAAAiAAAAZHJzL2Rvd25yZXYueG1sUEsBAhQAFAAAAAgAh07iQPtf&#10;ygDqAQAAuAMAAA4AAAAAAAAAAQAgAAAAIw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/>
        </w:rPr>
      </w:pPr>
      <w:r>
        <w:rPr>
          <w:rFonts w:hint="eastAsia" w:ascii="方正仿宋简体" w:hAnsi="方正仿宋简体" w:eastAsia="方正仿宋简体" w:cs="方正仿宋简体"/>
          <w:spacing w:val="-20"/>
          <w:w w:val="9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401955</wp:posOffset>
                </wp:positionV>
                <wp:extent cx="5654040" cy="0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4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6pt;margin-top:31.65pt;height:0pt;width:445.2pt;z-index:251660288;mso-width-relative:page;mso-height-relative:page;" filled="f" stroked="t" coordsize="21600,21600" o:gfxdata="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qtutDTAAAA&#10;BwEAAA8AAAAAAAAAAQAgAAAAIgAAAGRycy9kb3ducmV2LnhtbFBLAQIUABQAAAAIAIdO4kDIFRoH&#10;6QEAALgDAAAOAAAAAAAAAAEAIAAAACI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color w:val="000000"/>
          <w:spacing w:val="-20"/>
          <w:w w:val="95"/>
          <w:sz w:val="28"/>
          <w:szCs w:val="28"/>
        </w:rPr>
        <w:t>四川省市场监督管理局</w:t>
      </w:r>
      <w:bookmarkStart w:id="0" w:name="日期"/>
      <w:r>
        <w:rPr>
          <w:rFonts w:hint="eastAsia" w:ascii="方正仿宋简体" w:hAnsi="方正仿宋简体" w:eastAsia="方正仿宋简体" w:cs="方正仿宋简体"/>
          <w:color w:val="000000"/>
          <w:spacing w:val="-20"/>
          <w:w w:val="95"/>
          <w:sz w:val="28"/>
          <w:szCs w:val="28"/>
          <w:lang w:eastAsia="zh-CN"/>
        </w:rPr>
        <w:t>食品安全检查技术中心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           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sz w:val="28"/>
          <w:szCs w:val="28"/>
        </w:rPr>
        <w:t>202</w:t>
      </w:r>
      <w:r>
        <w:rPr>
          <w:rFonts w:hint="default" w:ascii="Times New Roman" w:hAnsi="Times New Roman" w:eastAsia="方正仿宋简体" w:cs="Times New Roman"/>
          <w:color w:val="00000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000000"/>
          <w:sz w:val="28"/>
          <w:szCs w:val="28"/>
        </w:rPr>
        <w:t>年</w:t>
      </w:r>
      <w:r>
        <w:rPr>
          <w:rFonts w:hint="default" w:eastAsia="方正仿宋简体" w:cs="Times New Roman"/>
          <w:color w:val="000000"/>
          <w:sz w:val="28"/>
          <w:szCs w:val="28"/>
          <w:lang w:val="en" w:eastAsia="zh-CN"/>
        </w:rPr>
        <w:t>9</w:t>
      </w:r>
      <w:r>
        <w:rPr>
          <w:rFonts w:hint="default" w:ascii="Times New Roman" w:hAnsi="Times New Roman" w:eastAsia="方正仿宋简体" w:cs="Times New Roman"/>
          <w:color w:val="000000"/>
          <w:sz w:val="28"/>
          <w:szCs w:val="28"/>
        </w:rPr>
        <w:t>月</w:t>
      </w:r>
      <w:bookmarkEnd w:id="0"/>
      <w:r>
        <w:rPr>
          <w:rFonts w:hint="default" w:eastAsia="方正仿宋简体" w:cs="Times New Roman"/>
          <w:color w:val="000000"/>
          <w:sz w:val="28"/>
          <w:szCs w:val="28"/>
          <w:lang w:val="en" w:eastAsia="zh-CN"/>
        </w:rPr>
        <w:t>20</w:t>
      </w:r>
      <w:r>
        <w:rPr>
          <w:rFonts w:hint="default" w:ascii="Times New Roman" w:hAnsi="Times New Roman" w:eastAsia="方正仿宋简体" w:cs="Times New Roman"/>
          <w:color w:val="000000"/>
          <w:sz w:val="28"/>
          <w:szCs w:val="28"/>
          <w:lang w:val="en-US" w:eastAsia="zh-CN"/>
        </w:rPr>
        <w:t>日</w:t>
      </w:r>
    </w:p>
    <w:p/>
    <w:sectPr>
      <w:footerReference r:id="rId3" w:type="default"/>
      <w:pgSz w:w="11906" w:h="16838"/>
      <w:pgMar w:top="1871" w:right="1361" w:bottom="1701" w:left="1587" w:header="851" w:footer="107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4"/>
                              <w:szCs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4"/>
                              <w:szCs w:val="24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  <w:szCs w:val="24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宋体" w:hAnsi="宋体" w:eastAsia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4"/>
                        <w:szCs w:val="24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4"/>
                        <w:szCs w:val="24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/>
                        <w:sz w:val="24"/>
                        <w:szCs w:val="24"/>
                      </w:rPr>
                      <w:t xml:space="preserve"> 1 -</w:t>
                    </w:r>
                    <w:r>
                      <w:rPr>
                        <w:rFonts w:ascii="宋体" w:hAnsi="宋体" w:eastAsia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5BB31BFC"/>
    <w:rsid w:val="5BB3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unhideWhenUsed/>
    <w:qFormat/>
    <w:uiPriority w:val="9"/>
    <w:pPr>
      <w:keepNext/>
      <w:keepLines/>
      <w:widowControl w:val="0"/>
      <w:spacing w:before="260" w:after="260" w:line="416" w:lineRule="auto"/>
      <w:jc w:val="both"/>
      <w:outlineLvl w:val="2"/>
    </w:pPr>
    <w:rPr>
      <w:rFonts w:ascii="Times New Roman" w:hAnsi="Times New Roman" w:eastAsia="仿宋" w:cs="Times New Roman"/>
      <w:b/>
      <w:bCs/>
      <w:sz w:val="32"/>
      <w:szCs w:val="3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540" w:lineRule="exact"/>
      <w:ind w:firstLine="624" w:firstLineChars="200"/>
    </w:pPr>
    <w:rPr>
      <w:rFonts w:ascii="Times New Roman" w:hAnsi="Times New Roman" w:eastAsia="方正仿宋简体" w:cs="Times New Roman"/>
      <w:kern w:val="0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Body Text First Indent 2"/>
    <w:basedOn w:val="3"/>
    <w:next w:val="1"/>
    <w:qFormat/>
    <w:uiPriority w:val="0"/>
    <w:pPr>
      <w:spacing w:line="580" w:lineRule="exact"/>
      <w:ind w:firstLine="0" w:firstLineChars="0"/>
    </w:pPr>
    <w:rPr>
      <w:rFonts w:eastAsia="宋体" w:cs="Times New Roman"/>
      <w:szCs w:val="32"/>
    </w:rPr>
  </w:style>
  <w:style w:type="table" w:styleId="7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2023-09-19T09:19:00Z</dcterms:created>
  <dc:creator>Primadonna</dc:creator>
  <cp:lastModifiedBy>Primadonna</cp:lastModifiedBy>
  <dcterms:modified xsi:type="dcterms:W3CDTF">2023-09-19T09:19:39Z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3730A6DB3A1549AC80343A830AF896E5_11</vt:lpwstr>
  </property>
</Properties>
</file>