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黑体" w:eastAsia="黑体" w:cs="Times New Roman"/>
          <w:sz w:val="32"/>
          <w:szCs w:val="32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 w:bidi="ar-SA"/>
        </w:rPr>
        <w:t>4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bidi="ar-SA"/>
        </w:rPr>
        <w:t>消防员体能测试合格标准</w:t>
      </w:r>
    </w:p>
    <w:bookmarkEnd w:id="0"/>
    <w:tbl>
      <w:tblPr>
        <w:tblStyle w:val="7"/>
        <w:tblpPr w:leftFromText="180" w:rightFromText="180" w:vertAnchor="text" w:horzAnchor="page" w:tblpX="1624" w:tblpY="4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57"/>
        <w:gridCol w:w="1157"/>
        <w:gridCol w:w="1158"/>
        <w:gridCol w:w="1160"/>
        <w:gridCol w:w="1160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项目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目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20-24岁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25-27岁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28-30岁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31-33岁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34-36岁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37-39岁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40岁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1000米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0″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-SA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俯卧撑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（次/2分钟）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仰卧起坐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（次/2分钟）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25</w:t>
            </w:r>
          </w:p>
        </w:tc>
      </w:tr>
    </w:tbl>
    <w:p>
      <w:pPr>
        <w:pStyle w:val="6"/>
      </w:pPr>
    </w:p>
    <w:p>
      <w:pPr>
        <w:pStyle w:val="5"/>
        <w:widowControl/>
        <w:shd w:val="clear" w:color="auto" w:fill="FFFFFF"/>
        <w:spacing w:beforeAutospacing="0" w:afterAutospacing="0" w:line="552" w:lineRule="exact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74" w:bottom="10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280" w:firstLineChars="4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 w:eastAsia="zh-CN"/>
      </w:rPr>
      <w:t>-</w:t>
    </w:r>
    <w:r>
      <w:t xml:space="preserve"> </w:t>
    </w:r>
    <w:r>
      <w:rPr>
        <w:rFonts w:hint="eastAsia"/>
      </w:rPr>
      <w:t>20</w:t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0AEF42A8"/>
    <w:rsid w:val="0AE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ar-SA"/>
    </w:rPr>
  </w:style>
  <w:style w:type="paragraph" w:styleId="6">
    <w:name w:val="Body Text First Indent"/>
    <w:basedOn w:val="2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2023-11-08T09:30:00Z</dcterms:created>
  <dc:creator>林书娴</dc:creator>
  <cp:lastModifiedBy>林书娴</cp:lastModifiedBy>
  <dcterms:modified xsi:type="dcterms:W3CDTF">2023-11-08T09:30:22Z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543EA53FB3BC4A0C986D6E63FA66DBC0_11</vt:lpwstr>
  </property>
</Properties>
</file>