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21" w:tblpY="2000"/>
        <w:tblOverlap w:val="never"/>
        <w:tblW w:w="15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25"/>
        <w:gridCol w:w="851"/>
        <w:gridCol w:w="708"/>
        <w:gridCol w:w="567"/>
        <w:gridCol w:w="1418"/>
        <w:gridCol w:w="1134"/>
        <w:gridCol w:w="567"/>
        <w:gridCol w:w="709"/>
        <w:gridCol w:w="708"/>
        <w:gridCol w:w="709"/>
        <w:gridCol w:w="1701"/>
        <w:gridCol w:w="851"/>
        <w:gridCol w:w="2551"/>
        <w:gridCol w:w="851"/>
        <w:gridCol w:w="850"/>
        <w:gridCol w:w="567"/>
      </w:tblGrid>
      <w:tr>
        <w:trPr>
          <w:trHeight w:val="510" w:hRule="atLeast"/>
        </w:trPr>
        <w:tc>
          <w:tcPr>
            <w:tcW w:w="1555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方正小标宋_GBK" w:hAnsi="微软雅黑" w:eastAsia="方正小标宋_GBK" w:cs="仿宋_GB2312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微软雅黑" w:eastAsia="方正小标宋_GBK" w:cs="仿宋_GB2312"/>
                <w:color w:val="000000"/>
                <w:kern w:val="0"/>
                <w:sz w:val="44"/>
                <w:szCs w:val="44"/>
              </w:rPr>
              <w:t>市住房城乡建设局公开选调事业单位工作人员岗位条件表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主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管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部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考调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单位性质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经费形式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考调岗位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考调岗   位类别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考调名额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考调方式</w:t>
            </w:r>
          </w:p>
        </w:tc>
        <w:tc>
          <w:tcPr>
            <w:tcW w:w="6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报考条件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咨询  电话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开考  比例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学位要求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其他条件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内江市住房和城乡建设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市住房</w:t>
            </w:r>
          </w:p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事务中心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副县级公益一类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全额</w:t>
            </w:r>
          </w:p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拨款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文秘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笔试和面试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40周岁及以下（即本次考聘报名首日尚未满41周岁的人员）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right="-107" w:rightChars="-51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现聘用在管理九级及以上岗位，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具有1年以上材料撰写工作经历。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2025964</w:t>
            </w:r>
          </w:p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2023093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实际报考人数与考调名额形成差额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人事劳资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现聘用在管理九级及以上岗位，具有1年以上人事或劳资工作经历。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党务管理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现聘用在管理九级及以上岗位的中共正式党员，具有1年以上从事党建、纪检监察工作经历。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市城建</w:t>
            </w:r>
          </w:p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服务中心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项目规划管理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现聘用在管理九级及以上岗位，具有1年以上从事城市规划、项目规划的工作经历。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6210206 2023093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市公园</w:t>
            </w:r>
          </w:p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管护中心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文秘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专业技术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现聘用在专业十二级及以上岗位，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具有1年以上材料撰写工作经历。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2186963</w:t>
            </w:r>
          </w:p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2023093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财务管理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会计学、财务会计、财务管理专业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现聘用在管理九级及以上岗位，具有1年以上财务、审计工作经历。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景观绿化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专业技术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风景园林学、景观设计、园林景观设计专业。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现聘用专业技术十二级及以上岗位，具有1年以上从事园林绿化、景观设计的工作经历。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市市政</w:t>
            </w:r>
          </w:p>
          <w:p>
            <w:pPr>
              <w:spacing w:line="2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建管中心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正科级公益一类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城镇污水监测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专业技术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环境科学与工程、环境监测、环保设备工程专业。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现聘用在专业技术十二级及以上岗位，具有1年以上从事城镇污水、环境监测工作经历。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6210139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</w:rPr>
              <w:t>2023093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</w:tbl>
    <w:p>
      <w:pPr>
        <w:spacing w:line="576" w:lineRule="exact"/>
        <w:jc w:val="left"/>
        <w:rPr>
          <w:rStyle w:val="7"/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spacing w:line="600" w:lineRule="exact"/>
        <w:textAlignment w:val="baseline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WBX5skBAACZ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9YFfm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202629588"/>
                  <w:showingPlcHdr/>
                </w:sdtPr>
                <w:sdtContent>
                  <w:p>
                    <w:pPr>
                      <w:pStyle w:val="2"/>
                    </w:pPr>
                  </w:p>
                </w:sdtContent>
              </w:sdt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9D233E"/>
    <w:rsid w:val="00084205"/>
    <w:rsid w:val="002232E9"/>
    <w:rsid w:val="0023280B"/>
    <w:rsid w:val="00251DE9"/>
    <w:rsid w:val="002959A1"/>
    <w:rsid w:val="002A7472"/>
    <w:rsid w:val="00521C20"/>
    <w:rsid w:val="00650D99"/>
    <w:rsid w:val="006B2908"/>
    <w:rsid w:val="008402C0"/>
    <w:rsid w:val="009841FF"/>
    <w:rsid w:val="009B7941"/>
    <w:rsid w:val="009C0C4D"/>
    <w:rsid w:val="00AF4EA8"/>
    <w:rsid w:val="00C2387F"/>
    <w:rsid w:val="00D07A47"/>
    <w:rsid w:val="00D57ADB"/>
    <w:rsid w:val="00DF6743"/>
    <w:rsid w:val="00F930F0"/>
    <w:rsid w:val="00FC4994"/>
    <w:rsid w:val="065448D8"/>
    <w:rsid w:val="12A77087"/>
    <w:rsid w:val="13082167"/>
    <w:rsid w:val="13EA3431"/>
    <w:rsid w:val="17FD4752"/>
    <w:rsid w:val="1AE26B36"/>
    <w:rsid w:val="1AF12D84"/>
    <w:rsid w:val="1BD65FF5"/>
    <w:rsid w:val="1D4F6468"/>
    <w:rsid w:val="1E572D17"/>
    <w:rsid w:val="219D233E"/>
    <w:rsid w:val="22942EAC"/>
    <w:rsid w:val="26DE22B8"/>
    <w:rsid w:val="2BAD6CA2"/>
    <w:rsid w:val="2CBA14D8"/>
    <w:rsid w:val="2D4E10FD"/>
    <w:rsid w:val="410B1D29"/>
    <w:rsid w:val="411E6BED"/>
    <w:rsid w:val="441B3597"/>
    <w:rsid w:val="4A961691"/>
    <w:rsid w:val="4C683BDA"/>
    <w:rsid w:val="52B16DBD"/>
    <w:rsid w:val="65591B66"/>
    <w:rsid w:val="668B2B0F"/>
    <w:rsid w:val="66DA3FBC"/>
    <w:rsid w:val="750E1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qFormat/>
    <w:uiPriority w:val="0"/>
  </w:style>
  <w:style w:type="paragraph" w:customStyle="1" w:styleId="8">
    <w:name w:val="正文文本1"/>
    <w:basedOn w:val="1"/>
    <w:qFormat/>
    <w:uiPriority w:val="0"/>
    <w:pPr>
      <w:shd w:val="clear" w:color="auto" w:fill="FFFFFF"/>
      <w:spacing w:line="393" w:lineRule="auto"/>
      <w:ind w:firstLine="400"/>
    </w:pPr>
    <w:rPr>
      <w:rFonts w:ascii="MingLiU" w:hAnsi="MingLiU" w:eastAsia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682</Words>
  <Characters>3889</Characters>
  <Lines>32</Lines>
  <Paragraphs>9</Paragraphs>
  <TotalTime>1</TotalTime>
  <ScaleCrop>false</ScaleCrop>
  <LinksUpToDate>false</LinksUpToDate>
  <CharactersWithSpaces>4562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2023-09-06T08:21:00Z</dcterms:created>
  <dc:creator>曹伟</dc:creator>
  <cp:lastModifiedBy>微信用户</cp:lastModifiedBy>
  <cp:lastPrinted>2023-12-01T01:09:00Z</cp:lastPrinted>
  <dcterms:modified xsi:type="dcterms:W3CDTF">2023-12-18T08:57:22Z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