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附件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.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申请政策性加分考生</w:t>
      </w:r>
      <w:r>
        <w:rPr>
          <w:rFonts w:hint="eastAsia" w:ascii="宋体" w:hAnsi="宋体"/>
          <w:b/>
          <w:sz w:val="44"/>
          <w:szCs w:val="44"/>
        </w:rPr>
        <w:t>诚信承诺书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我已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仔细阅读《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鸡西市2024年部分事业单位公开招聘工作人员公告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》，清楚并理解其内容。在此我郑重承诺：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本人符合公告中第（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）条加分政策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二、真实、准确地提供本人个人信息、证明资料、证件等相关材料；准确填写及核对有效的手机号码、固定电话等联系方式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 xml:space="preserve">不弄虚作假，不伪造、不使用假证明、假证书。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对违反以上承诺所造成的后果，本人自愿承担相应责任。 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报考人本人签名： 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</w:p>
    <w:p>
      <w:pPr>
        <w:pStyle w:val="2"/>
        <w:rPr>
          <w:rFonts w:hint="eastAsia" w:ascii="仿宋_GB2312" w:hAnsi="ˎ̥" w:eastAsia="仿宋_GB2312"/>
          <w:sz w:val="32"/>
          <w:szCs w:val="32"/>
        </w:rPr>
      </w:pPr>
    </w:p>
    <w:p>
      <w:pPr>
        <w:pStyle w:val="2"/>
        <w:ind w:firstLine="5120" w:firstLineChars="1600"/>
        <w:rPr>
          <w:rFonts w:hint="eastAsia" w:ascii="仿宋_GB2312" w:hAnsi="ˎ̥" w:eastAsia="仿宋_GB2312"/>
          <w:sz w:val="32"/>
          <w:szCs w:val="32"/>
          <w:lang w:eastAsia="zh-CN"/>
        </w:rPr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14F54"/>
    <w:rsid w:val="2D0B67BA"/>
    <w:rsid w:val="30DD4588"/>
    <w:rsid w:val="49C620DC"/>
    <w:rsid w:val="4FB1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2023-11-20T10:56:00Z</dcterms:created>
  <dc:creator>PC</dc:creator>
  <cp:lastModifiedBy>PC</cp:lastModifiedBy>
  <dcterms:modified xsi:type="dcterms:W3CDTF">2024-05-24T02:34:49Z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