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65" w:type="dxa"/>
        <w:tblInd w:w="-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464"/>
        <w:gridCol w:w="630"/>
        <w:gridCol w:w="750"/>
        <w:gridCol w:w="645"/>
        <w:gridCol w:w="615"/>
        <w:gridCol w:w="795"/>
        <w:gridCol w:w="1155"/>
        <w:gridCol w:w="840"/>
        <w:gridCol w:w="435"/>
        <w:gridCol w:w="1125"/>
        <w:gridCol w:w="525"/>
        <w:gridCol w:w="540"/>
        <w:gridCol w:w="901"/>
        <w:gridCol w:w="945"/>
        <w:gridCol w:w="1395"/>
        <w:gridCol w:w="2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870" w:hRule="atLeast"/>
        </w:trPr>
        <w:tc>
          <w:tcPr>
            <w:tcW w:w="1456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-576580</wp:posOffset>
                      </wp:positionV>
                      <wp:extent cx="1301115" cy="495300"/>
                      <wp:effectExtent l="0" t="0" r="5080" b="127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82955" y="644525"/>
                                <a:ext cx="130111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5pt;margin-top:-45.4pt;height:39pt;width:102.45pt;z-index:251659264;mso-width-relative:page;mso-height-relative:page;" fillcolor="#FFFFFF [3201]" filled="t" stroked="f" coordsize="21600,21600" o:gfxdata="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edFme1AAA&#10;AAkBAAAPAAAAAAAAAAEAIAAAACIAAABkcnMvZG93bnJldi54bWxQSwECFAAUAAAACACHTuJAHoQ3&#10;tlsCAACZBAAADgAAAAAAAAABACAAAAAj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2024年扎兰屯市“归雁计划”综合岗回引人才岗位需求目录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870" w:hRule="atLeas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717" w:hRule="atLeast"/>
        </w:trPr>
        <w:tc>
          <w:tcPr>
            <w:tcW w:w="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扎兰屯市委办公室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秀银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15048281314 3211505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2.具有四级主任科员（相当职级层次）及以上职级人员，最低学历放宽至全日制大学专科，大专、本科年龄放宽至40周岁以下，全日制硕士研究生年龄放宽至45周岁以下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扎兰屯市委督查服务中心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15048281314 3211505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2.具有八级职员（相当职级层次）及以上等级人员，最低学历放宽至全日制大学专科，大专、本科年龄放宽至40周岁以下，全日制硕士研究生年龄放宽至45周岁以下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85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745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扎兰屯市新时代文明实践服务中心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本科：哲学类、教育学类、电子信息类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研究生：哲学类、教育学类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15048036676 3205103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2.具有八级职员（相当职级层次）及以上等级人员，最低学历放宽至全日制大学专科，大专、本科年龄放宽至40周岁以下，全日制硕士研究生年龄放宽至45周岁以下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大专所需专业：教育类、电子信息类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3379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扎兰屯市委巡察数据中心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本科：法学类、工商管理类、金融学类、计算机类、经济学类、财政学类、管理科学与工程类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研究生：法学、工商管理学、应用经济学、计算机科学与技术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15648028333 3799837 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2.具有八级职员（相当职级层次）及以上等级人员，本科年龄放宽至40周岁以下，硕士研究生年龄放宽至45周岁以下；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3.具有3年以上巡察工作经验的人员，不做专业限制，本科年龄放宽至40周岁以下，硕士研究生年龄放宽至45周岁以下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851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9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扎兰屯市党员教育与人才中心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邵柏青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15848009958 3211161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2.具有四级主任科员（相当职级层次）及以上职级人员，最低学历放宽至全日制大学专科，大专、本科年龄放宽至40周岁以下，全日制硕士研究生年龄放宽至45周岁以下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95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扎兰屯市委社会工作服务中心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大专：金融类、财务会计类、工商管理类、统计类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本科：经济学类、财政学类、金融学类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研究生：管理学、经济学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大专、本科年龄35周岁以下；硕士研究生年龄40周岁以下；具备副高级以上专业技术职称年龄45周岁以下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具有1年及以上财务工作经验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许立强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13394812779 3207713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1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89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市法学会机关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大专、本科年龄35周岁以下；硕士研究生年龄40周岁以下；具备副高级以上专业技术职称年龄45周岁以下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具有3年及以上基层工作经验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15947768999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10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扎兰屯市民族事务服务中心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本科：思想政治教育、汉语言文学、设计学类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研究生：思想政治教育、汉语言文学、设计学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具有2年及以上工作经验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于开媛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15847733139 3215759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2.具有八级职员（相当职级层次）及以上等级人员，最低学历放宽至全日制大学专科，大专、本科年龄放宽至40周岁以下，全日制硕士研究生年龄放宽至45周岁以下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大专所需专业为：中文、文秘类、数字媒体艺术设计、公共艺术设计、展示艺术设计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266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扎兰屯市工业和商务事业发展中心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大专、本科年龄35周岁以下；硕士研究生年龄40周岁以下；具备副高级以上专业技术职称年龄45周岁以下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具有1年及以上党务工作经历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于欣逸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3200863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wAfter w:w="0" w:type="auto"/>
          <w:trHeight w:val="346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扎兰屯市林业和草原事业发展中心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大专：林业技术、草业技术、森林和草原资源保护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本科：林学、森林保护、智慧林业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研究生：林学、森林保护学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大专、本科年龄35周岁以下；硕士研究生年龄40周岁以下；具备副高级以上专业技术职称年龄45周岁以下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具有2年及以上林业工作经历 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胥媛媛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13314810811 3251791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3.具有林业工程中级及以上专业技术职称人员，大专、本科年龄放宽至40周岁以下，硕士研究生年龄放宽至45周岁以下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</w:trPr>
        <w:tc>
          <w:tcPr>
            <w:tcW w:w="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50" w:hRule="atLeast"/>
        </w:trPr>
        <w:tc>
          <w:tcPr>
            <w:tcW w:w="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扎兰屯市文体旅游广电局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本科：经济学类、财政学类、工商管理类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研究生：工商管理学类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具有1年及以上财务工作经验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解爱兵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13674708385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2.具有四级主任科员（相当职级层次）及以上职级人员，最低学历放宽至全日制大学专科，大专、本科年龄放宽至40周岁以下，全日制硕士研究生年龄放宽至45周岁以下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3.具有3年以上财务工作经验人员，不做专业限制，本科年龄放宽至40周岁以下，硕士研究生年龄放宽至45周岁以下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专科所需专业：金融类、财务会计类、工商管理类、统计类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25" w:hRule="atLeast"/>
        </w:trPr>
        <w:tc>
          <w:tcPr>
            <w:tcW w:w="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65" w:hRule="atLeast"/>
        </w:trPr>
        <w:tc>
          <w:tcPr>
            <w:tcW w:w="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扎兰屯市司法局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司法专项编制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大专、本科年龄35周岁以下；硕士研究生年龄40周岁以下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（不含中共预备党员）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具有2年及以上司法工作经验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白松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18847004433 3218176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2.具有四级主任科员（相当职级层次）及以上职级人员，大专、本科年龄放宽至40周岁以下，硕士研究生年龄放宽至45周岁以下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65" w:hRule="atLeast"/>
        </w:trPr>
        <w:tc>
          <w:tcPr>
            <w:tcW w:w="4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扎兰屯市公安局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公安专项编制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业务岗位1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专科：公安管理类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本科及以上：公安学类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大专、本科年龄35周岁以下；硕士研究生年龄40周岁以下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166470133703202899-3369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2.具有2年以上派出所工作经历人员，大专、本科年龄放宽至40周岁以下，硕士研究生年龄放宽至45周岁以下；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3.具有四级警长以上职级人员，大专、本科年龄放宽至40周岁以下，硕士研究生年龄放宽至45周岁以下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70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40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扎兰屯市公安局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公安专项编制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业务岗位2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专科：侦查类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本科及以上：公安学类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大专、本科年龄35周岁以下；硕士研究生年龄40周岁以下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1664701337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3202899-3369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2.具有2年以上刑事侦查工作经历人员，大专、本科年龄放宽至40周岁以下，硕士研究生年龄放宽至45周岁以下；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3.具有四级警长以上职级人员，大专、本科年龄放宽至40周岁以下，硕士研究生年龄放宽至45周岁以下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87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扎兰屯市公安局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公安专项编制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业务岗位3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166470133703202899-3369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2.具有四级警长以上职级人员，本科年龄放宽至40周岁以下，硕士研究生年龄放宽至45周岁以下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1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2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扎兰屯市公安局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公安专项编制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业务岗位4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本科：计算机科学与技术、软件工程、网络工程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研究生：计算机科学与技术类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166470133703202899-3369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2.具有四级警长以上职级人员，本科年龄放宽至40周岁以下，硕士研究生年龄放宽至45周岁以下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80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扎兰屯市公安局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公安专项编制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业务岗位5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本科：会计学、财务管理、劳动与社会保障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研究生：会计学、财政学、金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166470133703202899-3369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2.具有四级警长以上职级人员，本科年龄放宽至40周岁以下，硕士研究生年龄放宽至45周岁以下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4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6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扎兰屯市融媒体中心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本科：汉语言文学、新闻学、艺术设计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研究生：新闻与传播、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  <w:t>中国语言文学、新闻传播学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具有2年及以上媒体工作经验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15204902915 3202030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2.具有八级职员（相当职级层次）及以上等级人员、具有新闻中级及以上专业技术职称人员，最低学历放宽至全日制大学专科，大专、本科年龄放宽至40周岁以下，全日制硕士研究生年龄放宽至45周岁以下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大专所需专业为：新闻学、广播电视学、网络与新媒体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4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扎兰屯市残疾人联合会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18647095721 3219713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2.具有四级主任科员（相当职级层次）及以上职级人员，最低学历放宽至全日制大学专科，大专、本科年龄放宽至40周岁以下，全日制硕士研究生年龄放宽至45周岁以下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3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5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扎兰屯市园林绿化服务中心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大专：电子信息类、计算机类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本科：电子信息类、计算机类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研究生：电子信息、计算机技术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大专、本科年龄35周岁以下；硕士研究生年龄40周岁以下；具备副高级以上专业技术职称年龄45周岁以下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具有2年及以上工作经验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刘语彤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15049097911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1.近5年来（2019年以来）年度考核被评定过优秀等次、获得过嘉奖以上奖励人员，大专、本科年龄放宽至40周岁以下，硕士研究生年龄放宽至45周岁以下；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2.具有八级职员（相当职级层次）及以上等级人员，大专、本科年龄放宽至40周岁以下，硕士研究生年龄放宽至45周岁以下；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3.具有林业工程中级及以上专业技术职称人员，大专、本科年龄放宽至40周岁以下，硕士研究生年龄放宽至45周岁以下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70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扎兰屯市正阳街道办事处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专科：金融类、财务会计类、工商管理类、统计类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本科：工商管理类、经济学类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研究生：管理学、经济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专科、本科年龄35周岁以下；硕士研究生年龄40周岁以下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具有1年及以上财务工作经验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15849053697 3209960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1.近5年来（2019年以来）年度考核被评定过优秀等次、获得过嘉奖奖励、获得过个人三等功人员，大专、本科年龄放宽至40周岁以下，硕士研究生年龄放宽至45周岁以下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2.具有四级主任科员（相当职级层次）及以上职级人员，大专、本科年龄放宽至40周岁以下，硕士研究生年龄放宽至45周岁以下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0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4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扎兰屯市河西街道办事处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18547005003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2.具有四级主任科员（相当职级层次）及以上职级人员，最低学历放宽至全日制大学专科，大专、本科年龄放宽至40周岁以下，全日制硕士研究生年龄放宽至45周岁以下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800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扎兰屯市大河湾镇人民政府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国内普通高等院校全日制大学专科及以上学历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专科：金融类、财务会计类、法律实务类、农业类、林业类、水利大类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本科：会计学、财务管理、审计学、法学类、水利类、农业工程类、林业工程类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研究生：财政学、会计、会计学、法学类、农业类、林业类、水利工程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专科、本科年龄35周岁以下；硕士研究生年龄40周岁以下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石玲玉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15847000217 3718141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1.近5年来（2019年以来）年度考核被评定过优秀等次、获得过嘉奖奖励、获得过个人三等功人员，大专、本科年龄放宽至40周岁以下，硕士研究生年龄放宽至45周岁以下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2.具有四级主任科员（相当职级层次）及以上职级人员，大专、本科年龄放宽至40周岁以下，硕士研究生年龄放宽至45周岁以下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4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回引单位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拟引进数量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   类别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是否允许第二学位、二学位报考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25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扎兰屯市洼堤乡人民政府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19847360542 3818103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2.具有四级主任科员（相当职级层次）及以上职级人员，最低学历放宽至全日制大学专科，大专、本科年龄放宽至40周岁以下，全日制硕士研究生年龄放宽至45周岁以下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60" w:hRule="atLeast"/>
        </w:trPr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扎兰屯市浩饶山镇人民政府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国内普通高等院校全日制大学本科及以上学历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取得与报名学历相应的学位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本科年龄35周岁以下；硕士研究生年龄40周岁以下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18647080146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1.近5年来（2019年以来）年度考核被评定过优秀等次、获得过嘉奖奖励、获得过个人三等功人员，最低学历放宽至全日制大学专科；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2具有四级主任科员（相当职级层次）及以上职级人员，最低学历放宽至全日制大学专科，大专、本科年龄放宽至40周岁以下，全日制硕士研究生年龄放宽至45周岁以下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zE1NDhlMjE5MWNlOGUxMTZjYjllYzAyODkxYmEifQ=="/>
  </w:docVars>
  <w:rsids>
    <w:rsidRoot w:val="788321AB"/>
    <w:rsid w:val="174312EB"/>
    <w:rsid w:val="43B926AE"/>
    <w:rsid w:val="7883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7473</Words>
  <Characters>8160</Characters>
  <Lines>0</Lines>
  <Paragraphs>0</Paragraphs>
  <TotalTime>41</TotalTime>
  <ScaleCrop>false</ScaleCrop>
  <LinksUpToDate>false</LinksUpToDate>
  <CharactersWithSpaces>8246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2024-06-11T07:30:00Z</dcterms:created>
  <dc:creator>学到秃头会发光</dc:creator>
  <cp:lastModifiedBy>时  光</cp:lastModifiedBy>
  <dcterms:modified xsi:type="dcterms:W3CDTF">2024-06-14T07:22:55Z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6F6E6367276B4A4EAE4EC10B4D7BCFCA_11</vt:lpwstr>
  </property>
</Properties>
</file>