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CA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事业单位公开招聘工作人员</w:t>
      </w:r>
    </w:p>
    <w:p w14:paraId="2A23BBE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 w14:paraId="7E2D5843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 w14:paraId="0E02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95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C2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34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D7E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C8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 w14:paraId="05C7FD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721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722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A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 w14:paraId="2F4AFA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4F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C75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22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26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05C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ED5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7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EC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84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CE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DC9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B2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87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D2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9B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2E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C4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74F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A5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798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CAF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C62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62B3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A09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0678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73B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09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7A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76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7F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B8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B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EB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8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37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县级人</w:t>
            </w:r>
          </w:p>
          <w:p w14:paraId="22B6474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D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54D5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C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7B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3DCE099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</w:t>
      </w:r>
      <w:r>
        <w:rPr>
          <w:rFonts w:hint="eastAsia" w:ascii="仿宋_GB2312" w:eastAsia="仿宋_GB2312"/>
          <w:color w:val="0000FF"/>
        </w:rPr>
        <w:t>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zQ3NWQxYWY3MzY5ZGE2OGIzZGY5MGEyODY4MjYifQ=="/>
  </w:docVars>
  <w:rsids>
    <w:rsidRoot w:val="0001395B"/>
    <w:rsid w:val="0001395B"/>
    <w:rsid w:val="005D388E"/>
    <w:rsid w:val="00B4735B"/>
    <w:rsid w:val="36435EC2"/>
    <w:rsid w:val="3EC3101F"/>
    <w:rsid w:val="453263A9"/>
    <w:rsid w:val="4B2400FB"/>
    <w:rsid w:val="6CA236BE"/>
    <w:rsid w:val="71F53FD4"/>
    <w:rsid w:val="79DA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215</Words>
  <Characters>215</Characters>
  <Lines>2</Lines>
  <Paragraphs>1</Paragraphs>
  <TotalTime>0</TotalTime>
  <ScaleCrop>false</ScaleCrop>
  <LinksUpToDate>false</LinksUpToDate>
  <CharactersWithSpaces>219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2017-04-08T01:04:00Z</dcterms:created>
  <dc:creator>admin</dc:creator>
  <cp:lastModifiedBy>Administrator</cp:lastModifiedBy>
  <dcterms:modified xsi:type="dcterms:W3CDTF">2024-07-08T08:04:54Z</dcterms:modified>
  <dc:title>河池市2017年事业单位公开招聘工作人员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ED0FCDDC158B4C34AF43CBE768AFF954_13</vt:lpwstr>
  </property>
</Properties>
</file>