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205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035"/>
        <w:gridCol w:w="1275"/>
        <w:gridCol w:w="675"/>
        <w:gridCol w:w="855"/>
        <w:gridCol w:w="870"/>
        <w:gridCol w:w="2178"/>
        <w:gridCol w:w="1380"/>
        <w:gridCol w:w="1150"/>
        <w:gridCol w:w="1217"/>
        <w:gridCol w:w="2370"/>
        <w:gridCol w:w="1524"/>
      </w:tblGrid>
      <w:tr w14:paraId="343F9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2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FB30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附件1：</w:t>
            </w:r>
            <w:r>
              <w:rPr>
                <w:rStyle w:val="8"/>
                <w:rFonts w:hint="default"/>
              </w:rPr>
              <w:t xml:space="preserve">  </w:t>
            </w:r>
            <w:r>
              <w:rPr>
                <w:rStyle w:val="8"/>
              </w:rPr>
              <w:t xml:space="preserve">   </w:t>
            </w:r>
            <w:r>
              <w:rPr>
                <w:rStyle w:val="8"/>
                <w:rFonts w:hint="default"/>
              </w:rPr>
              <w:t xml:space="preserve"> 2024年温州市苍南县卫生健康系统面向全国引进紧缺类高</w:t>
            </w:r>
            <w:r>
              <w:rPr>
                <w:rStyle w:val="8"/>
              </w:rPr>
              <w:t>层次</w:t>
            </w:r>
            <w:r>
              <w:rPr>
                <w:rStyle w:val="8"/>
                <w:rFonts w:hint="default"/>
              </w:rPr>
              <w:t>医疗卫生人才需求表</w:t>
            </w:r>
          </w:p>
        </w:tc>
      </w:tr>
      <w:tr w14:paraId="2B790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0C7E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岗位代码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CCA6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引进单位名称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EEB0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引进层次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D5EA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计划数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1526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学历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8CF2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学位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9703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专业要求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98F9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工作经历要求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96D4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专业技术职称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4B6E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年龄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820C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岗位名称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A472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备注</w:t>
            </w:r>
          </w:p>
        </w:tc>
      </w:tr>
      <w:tr w14:paraId="3A7BB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40B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C1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5C27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苍南县人民医院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CD55F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市级领军人才及以上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FC3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3BC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AD0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A776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临床医学类、中医学类、中西医结合类、口腔医学类、药学类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7C44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具有三级医院工作经历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261B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主任(中）医师、药师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511E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1973年8月及以后出生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40B5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骨科、心胸外科、普外科、消化内科、肿瘤内科等临床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医技科室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EFB17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64E53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150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C2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B40C4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3CD3D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业务骨干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AB1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522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AC0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9E57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临床医学类、中医学类、中西医结合类、口腔医学类、药学类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6C6C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具有三级医院工作经历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BD58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副主任（中）医师、药师及以上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587F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1978年8月及以后出生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B5D5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骨科、心胸外科、普外科、消化内科、心血管内科、放射科、放疗科、病理科、妇产科、肿瘤内科、麻醉科等临床、医技科室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54C56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1F586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1BE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C3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C2099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21FC4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业务骨干（博士）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EFB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823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9F9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B32D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临床医学类、中医学类、中西医结合类、口腔医学类、药学类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F4EE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具有三级医院工作经历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6B4A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98C1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1973年8月及以后出生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8CFD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临床、医技科室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66417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2024年全日制毕业的无需工作经历要求</w:t>
            </w:r>
          </w:p>
        </w:tc>
      </w:tr>
      <w:tr w14:paraId="65589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95C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C4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4B9FA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苍南县中医院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20AC3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业务骨干、市级领军人才及以上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995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997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113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3DEA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、中医学类、中西医结合类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6578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具有三级医院工作经历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95A1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副主任（中）医师及以上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38CE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业务骨干为1978年8月及以后出生、市级领军人才及以上为1973年8月及以后出生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05E7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肿瘤内科、心血管内科、外科、骨科、消化内科、重症医学科等临床、医技科室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0520B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骨科（运动医学、关节方向）</w:t>
            </w:r>
          </w:p>
          <w:p w14:paraId="3F03839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14:paraId="52317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D74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C5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30B9A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苍南县第三人民医院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E826A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市级领军人才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ECD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5E9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480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2652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、中医学类、中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西医结合类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2B3E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具有三级医院工作经历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FA00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主任（中）医师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640B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1973年8月及以后出生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CC84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心血管内科（介入方向）、血管外科、神经内科（介入方向）、神经外科（介入方向）等临床、医技科室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50701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3C5C0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477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C6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A6B7A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2D17A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业务骨干、市级领军人才及以上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2A4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ADF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38A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3898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临床医学类、中医学类、中西医结合类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1C8C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具有二级甲等及以上医院工作经历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7BBB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副主任（中）医师及以上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A28A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务骨干为1978年8月及以后出生、市级领军人才及以上为1973年8月及以后出生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ACFD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心血管内科（介入方向）、神经内科（介入方向）、肿瘤内科、泌尿外科、急诊科、重症医学科、肛肠外科、中医康复科、病理科、耳鼻喉科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等临床、医技科室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D578D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2DB6C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4D9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C7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965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苍南县妇幼保健院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E269F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业务骨干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42A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507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1D2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5B0D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本科：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、医学影像、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医学影像学</w:t>
            </w:r>
          </w:p>
          <w:p w14:paraId="5A48147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研究生：超声医学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75914D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具有二级甲等及以上医院工作经历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B7B7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副主任医师及以上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A1CA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1978年8月及以后出生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9D92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超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0318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能熟练掌握妇科、产科、四维、心超及血管常规操作等</w:t>
            </w:r>
          </w:p>
        </w:tc>
      </w:tr>
      <w:tr w14:paraId="67D67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21A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C8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B322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ED1D1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业务骨干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0AC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7FE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F11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2CEB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本科：临床医学、中医学、中医康复学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研究生：中医妇科学、妇产科学、中医康复学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E1A5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具有二级甲等及以上医院工作经历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2DA1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副主任（中）医师及以上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EAFC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1978年8月及以后出生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A6EB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中医妇科、妇产科、儿童康复科、儿保科、儿童保健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9999A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1514D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390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363E3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3A5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C5657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0DCFB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50116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7CA17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FA831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11892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A724B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C4AC8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 w14:paraId="7580301E">
      <w:pPr>
        <w:pStyle w:val="3"/>
        <w:ind w:firstLine="320"/>
      </w:pPr>
    </w:p>
    <w:sectPr>
      <w:foot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B2F3B">
    <w:pPr>
      <w:pStyle w:val="4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4EFD77D2"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M3YTA3M2RmODJkN2NkYzhkMTE4Mzg1NTkxYjRlMzUifQ=="/>
  </w:docVars>
  <w:rsids>
    <w:rsidRoot w:val="26935849"/>
    <w:rsid w:val="0020671D"/>
    <w:rsid w:val="002A7E99"/>
    <w:rsid w:val="00AA0346"/>
    <w:rsid w:val="01730121"/>
    <w:rsid w:val="044617BA"/>
    <w:rsid w:val="16A940BE"/>
    <w:rsid w:val="16D526ED"/>
    <w:rsid w:val="17A42900"/>
    <w:rsid w:val="1AC474FA"/>
    <w:rsid w:val="1D533D33"/>
    <w:rsid w:val="1E5709AC"/>
    <w:rsid w:val="1F7F3525"/>
    <w:rsid w:val="203C2A92"/>
    <w:rsid w:val="23356A3A"/>
    <w:rsid w:val="248602F2"/>
    <w:rsid w:val="26935849"/>
    <w:rsid w:val="2CC42FAE"/>
    <w:rsid w:val="325C4A91"/>
    <w:rsid w:val="3618431B"/>
    <w:rsid w:val="36B82760"/>
    <w:rsid w:val="3CA506F5"/>
    <w:rsid w:val="3E222725"/>
    <w:rsid w:val="3FF7F36C"/>
    <w:rsid w:val="40371F08"/>
    <w:rsid w:val="4858091A"/>
    <w:rsid w:val="55940083"/>
    <w:rsid w:val="55D964D7"/>
    <w:rsid w:val="5DF68755"/>
    <w:rsid w:val="5E85719E"/>
    <w:rsid w:val="5EB7614F"/>
    <w:rsid w:val="61396043"/>
    <w:rsid w:val="63CF51B7"/>
    <w:rsid w:val="6E4627CC"/>
    <w:rsid w:val="6FBF2396"/>
    <w:rsid w:val="73532287"/>
    <w:rsid w:val="763D42D7"/>
    <w:rsid w:val="7AD73867"/>
    <w:rsid w:val="7D28777C"/>
    <w:rsid w:val="7FF438C6"/>
    <w:rsid w:val="7FF6E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99"/>
    <w:pPr>
      <w:spacing w:before="100" w:beforeAutospacing="1" w:after="120"/>
    </w:pPr>
  </w:style>
  <w:style w:type="paragraph" w:styleId="3">
    <w:name w:val="Body Text First Indent"/>
    <w:basedOn w:val="2"/>
    <w:next w:val="1"/>
    <w:semiHidden/>
    <w:unhideWhenUsed/>
    <w:qFormat/>
    <w:uiPriority w:val="99"/>
    <w:pPr>
      <w:spacing w:before="0" w:beforeAutospacing="0"/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font31"/>
    <w:basedOn w:val="7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9">
    <w:name w:val="font41"/>
    <w:basedOn w:val="7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1077</Words>
  <Characters>1122</Characters>
  <Lines>8</Lines>
  <Paragraphs>2</Paragraphs>
  <TotalTime>8</TotalTime>
  <ScaleCrop>false</ScaleCrop>
  <LinksUpToDate>false</LinksUpToDate>
  <CharactersWithSpaces>1129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2023-10-10T19:04:00Z</dcterms:created>
  <dc:creator>Administrator</dc:creator>
  <cp:lastModifiedBy>1</cp:lastModifiedBy>
  <cp:lastPrinted>2024-08-12T08:33:00Z</cp:lastPrinted>
  <dcterms:modified xsi:type="dcterms:W3CDTF">2024-08-16T00:43:13Z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7074A409B09B42A8A5F751653CB385C2_12</vt:lpwstr>
  </property>
</Properties>
</file>