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0CE27">
      <w:pPr>
        <w:spacing w:line="620" w:lineRule="exact"/>
        <w:jc w:val="left"/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28"/>
          <w:szCs w:val="28"/>
          <w:lang w:val="en-US" w:eastAsia="zh-CN"/>
        </w:rPr>
        <w:t>1</w:t>
      </w:r>
    </w:p>
    <w:p w14:paraId="120A1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 w14:paraId="591BE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岳池县2024年公开考核招聘艺术专业技术人员职位表</w:t>
      </w:r>
    </w:p>
    <w:tbl>
      <w:tblPr>
        <w:tblStyle w:val="5"/>
        <w:tblpPr w:leftFromText="180" w:rightFromText="180" w:vertAnchor="text" w:horzAnchor="page" w:tblpXSpec="center" w:tblpY="619"/>
        <w:tblOverlap w:val="never"/>
        <w:tblW w:w="146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90"/>
        <w:gridCol w:w="1242"/>
        <w:gridCol w:w="714"/>
        <w:gridCol w:w="1066"/>
        <w:gridCol w:w="1066"/>
        <w:gridCol w:w="1219"/>
        <w:gridCol w:w="1905"/>
        <w:gridCol w:w="930"/>
        <w:gridCol w:w="1938"/>
        <w:gridCol w:w="1503"/>
        <w:gridCol w:w="1104"/>
      </w:tblGrid>
      <w:tr w14:paraId="49928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0E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岗位</w:t>
            </w:r>
          </w:p>
          <w:p w14:paraId="01C80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5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招聘</w:t>
            </w:r>
          </w:p>
          <w:p w14:paraId="63C5A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21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主管</w:t>
            </w:r>
          </w:p>
          <w:p w14:paraId="52CEC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12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公益</w:t>
            </w:r>
          </w:p>
          <w:p w14:paraId="7E52C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3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岗位</w:t>
            </w:r>
          </w:p>
          <w:p w14:paraId="0585D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3A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岗位</w:t>
            </w:r>
          </w:p>
          <w:p w14:paraId="38B88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BB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招聘</w:t>
            </w:r>
          </w:p>
          <w:p w14:paraId="290A0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名额</w:t>
            </w:r>
          </w:p>
        </w:tc>
        <w:tc>
          <w:tcPr>
            <w:tcW w:w="6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5E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招聘岗位资格条件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5F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 w14:paraId="1DEA3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B9A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7CE9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3F1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3A6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1BC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45B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5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A2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学历</w:t>
            </w:r>
          </w:p>
          <w:p w14:paraId="374D4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（学位）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4C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F2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4A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职称（执业）资格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EC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1708A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4EC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637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顾县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镇宣传文化服务中心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4C6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顾县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镇人民政府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F85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公益一类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753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专技岗位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B0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文艺表演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2B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A1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本科及以上</w:t>
            </w:r>
          </w:p>
          <w:p w14:paraId="79A7D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相应学位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D7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66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/>
              </w:rPr>
              <w:t>舞蹈学、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</w:rPr>
              <w:t>舞蹈表演、舞蹈编导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B2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55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14:paraId="5E220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E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202402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B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石垭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镇宣传文化服务中心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60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岳池县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石垭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镇人民政府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94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公益一类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47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专技岗位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B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文艺表演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1B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4F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本科及以上</w:t>
            </w:r>
          </w:p>
          <w:p w14:paraId="24E9D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相应学位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1A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C4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  <w:lang w:eastAsia="zh-CN"/>
              </w:rPr>
              <w:t>戏剧学、戏剧影视文学、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1"/>
                <w:szCs w:val="21"/>
              </w:rPr>
              <w:t>表演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CA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13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BF21022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86149">
    <w:pPr>
      <w:pStyle w:val="3"/>
      <w:wordWrap w:val="0"/>
      <w:jc w:val="right"/>
      <w:rPr>
        <w:rFonts w:hint="default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NDk3NGRlNjNjMWEzMTQ1ZmQ5NTVmY2U3YjJjMzcifQ=="/>
  </w:docVars>
  <w:rsids>
    <w:rsidRoot w:val="00000000"/>
    <w:rsid w:val="04714E4A"/>
    <w:rsid w:val="55A14AAC"/>
    <w:rsid w:val="6DC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238</Characters>
  <Lines>0</Lines>
  <Paragraphs>0</Paragraphs>
  <TotalTime>37</TotalTime>
  <ScaleCrop>false</ScaleCrop>
  <LinksUpToDate>false</LinksUpToDate>
  <CharactersWithSpaces>238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逐日</cp:lastModifiedBy>
  <dcterms:modified xsi:type="dcterms:W3CDTF">2024-11-26T08:56:34Z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1192DC69E4594DE0A42A4F3A521C200B_12</vt:lpwstr>
  </property>
</Properties>
</file>