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E3" w:rsidRDefault="002664B8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昆明市西山区书林一小简介</w:t>
      </w:r>
    </w:p>
    <w:p w:rsidR="00EB396B" w:rsidRDefault="00EB396B">
      <w:pPr>
        <w:pStyle w:val="a3"/>
        <w:spacing w:line="44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3A01E3" w:rsidRDefault="002664B8">
      <w:pPr>
        <w:pStyle w:val="a3"/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书林一小始建于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1923 </w:t>
      </w:r>
      <w:r>
        <w:rPr>
          <w:rFonts w:ascii="仿宋_GB2312" w:eastAsia="仿宋_GB2312" w:hAnsi="仿宋_GB2312" w:cs="仿宋_GB2312" w:hint="eastAsia"/>
          <w:sz w:val="30"/>
          <w:szCs w:val="30"/>
        </w:rPr>
        <w:t>年，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2013 </w:t>
      </w:r>
      <w:r>
        <w:rPr>
          <w:rFonts w:ascii="仿宋_GB2312" w:eastAsia="仿宋_GB2312" w:hAnsi="仿宋_GB2312" w:cs="仿宋_GB2312" w:hint="eastAsia"/>
          <w:sz w:val="30"/>
          <w:szCs w:val="30"/>
        </w:rPr>
        <w:t>年与</w:t>
      </w:r>
      <w:r>
        <w:rPr>
          <w:rFonts w:ascii="仿宋_GB2312" w:eastAsia="仿宋_GB2312" w:hAnsi="仿宋_GB2312" w:cs="仿宋_GB2312" w:hint="eastAsia"/>
          <w:sz w:val="30"/>
          <w:szCs w:val="30"/>
        </w:rPr>
        <w:t>西山区</w:t>
      </w:r>
      <w:r>
        <w:rPr>
          <w:rFonts w:ascii="仿宋_GB2312" w:eastAsia="仿宋_GB2312" w:hAnsi="仿宋_GB2312" w:cs="仿宋_GB2312" w:hint="eastAsia"/>
          <w:sz w:val="30"/>
          <w:szCs w:val="30"/>
        </w:rPr>
        <w:t>马家小学合并</w:t>
      </w:r>
      <w:r>
        <w:rPr>
          <w:rFonts w:ascii="仿宋_GB2312" w:eastAsia="仿宋_GB2312" w:hAnsi="仿宋_GB2312" w:cs="仿宋_GB2312" w:hint="eastAsia"/>
          <w:sz w:val="30"/>
          <w:szCs w:val="30"/>
        </w:rPr>
        <w:t>办学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2023 </w:t>
      </w:r>
      <w:r>
        <w:rPr>
          <w:rFonts w:ascii="仿宋_GB2312" w:eastAsia="仿宋_GB2312" w:hAnsi="仿宋_GB2312" w:cs="仿宋_GB2312" w:hint="eastAsia"/>
          <w:sz w:val="30"/>
          <w:szCs w:val="30"/>
        </w:rPr>
        <w:t>年成立</w:t>
      </w:r>
      <w:r>
        <w:rPr>
          <w:rFonts w:ascii="仿宋_GB2312" w:eastAsia="仿宋_GB2312" w:hAnsi="仿宋_GB2312" w:cs="仿宋_GB2312" w:hint="eastAsia"/>
          <w:sz w:val="30"/>
          <w:szCs w:val="30"/>
        </w:rPr>
        <w:t>昆明市西山区</w:t>
      </w:r>
      <w:r>
        <w:rPr>
          <w:rFonts w:ascii="仿宋_GB2312" w:eastAsia="仿宋_GB2312" w:hAnsi="仿宋_GB2312" w:cs="仿宋_GB2312" w:hint="eastAsia"/>
          <w:sz w:val="30"/>
          <w:szCs w:val="30"/>
        </w:rPr>
        <w:t>书林</w:t>
      </w:r>
      <w:r>
        <w:rPr>
          <w:rFonts w:ascii="仿宋_GB2312" w:eastAsia="仿宋_GB2312" w:hAnsi="仿宋_GB2312" w:cs="仿宋_GB2312" w:hint="eastAsia"/>
          <w:sz w:val="30"/>
          <w:szCs w:val="30"/>
        </w:rPr>
        <w:t>一小</w:t>
      </w:r>
      <w:r>
        <w:rPr>
          <w:rFonts w:ascii="仿宋_GB2312" w:eastAsia="仿宋_GB2312" w:hAnsi="仿宋_GB2312" w:cs="仿宋_GB2312" w:hint="eastAsia"/>
          <w:sz w:val="30"/>
          <w:szCs w:val="30"/>
        </w:rPr>
        <w:t>教育集团，现拥有文安、福海、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南坝、双塔四个校区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3A01E3" w:rsidRDefault="002664B8">
      <w:pPr>
        <w:pStyle w:val="a3"/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文安校区目前有</w:t>
      </w:r>
      <w:r>
        <w:rPr>
          <w:rFonts w:ascii="仿宋_GB2312" w:eastAsia="仿宋_GB2312" w:hAnsi="仿宋_GB2312" w:cs="仿宋_GB2312" w:hint="eastAsia"/>
          <w:sz w:val="30"/>
          <w:szCs w:val="30"/>
        </w:rPr>
        <w:t>66</w:t>
      </w:r>
      <w:r>
        <w:rPr>
          <w:rFonts w:ascii="仿宋_GB2312" w:eastAsia="仿宋_GB2312" w:hAnsi="仿宋_GB2312" w:cs="仿宋_GB2312" w:hint="eastAsia"/>
          <w:sz w:val="30"/>
          <w:szCs w:val="30"/>
        </w:rPr>
        <w:t>个教学班，学生</w:t>
      </w:r>
      <w:r>
        <w:rPr>
          <w:rFonts w:ascii="仿宋_GB2312" w:eastAsia="仿宋_GB2312" w:hAnsi="仿宋_GB2312" w:cs="仿宋_GB2312" w:hint="eastAsia"/>
          <w:sz w:val="30"/>
          <w:szCs w:val="30"/>
        </w:rPr>
        <w:t>3505</w:t>
      </w:r>
      <w:r>
        <w:rPr>
          <w:rFonts w:ascii="仿宋_GB2312" w:eastAsia="仿宋_GB2312" w:hAnsi="仿宋_GB2312" w:cs="仿宋_GB2312" w:hint="eastAsia"/>
          <w:sz w:val="30"/>
          <w:szCs w:val="30"/>
        </w:rPr>
        <w:t>人，教师</w:t>
      </w:r>
      <w:r>
        <w:rPr>
          <w:rFonts w:ascii="仿宋_GB2312" w:eastAsia="仿宋_GB2312" w:hAnsi="仿宋_GB2312" w:cs="仿宋_GB2312" w:hint="eastAsia"/>
          <w:sz w:val="30"/>
          <w:szCs w:val="30"/>
        </w:rPr>
        <w:t>184</w:t>
      </w:r>
      <w:r>
        <w:rPr>
          <w:rFonts w:ascii="仿宋_GB2312" w:eastAsia="仿宋_GB2312" w:hAnsi="仿宋_GB2312" w:cs="仿宋_GB2312" w:hint="eastAsia"/>
          <w:sz w:val="30"/>
          <w:szCs w:val="30"/>
        </w:rPr>
        <w:t>人。双塔校区占地面积</w:t>
      </w:r>
      <w:r>
        <w:rPr>
          <w:rFonts w:ascii="仿宋_GB2312" w:eastAsia="仿宋_GB2312" w:hAnsi="仿宋_GB2312" w:cs="仿宋_GB2312" w:hint="eastAsia"/>
          <w:sz w:val="30"/>
          <w:szCs w:val="30"/>
        </w:rPr>
        <w:t>36</w:t>
      </w:r>
      <w:r>
        <w:rPr>
          <w:rFonts w:ascii="仿宋_GB2312" w:eastAsia="仿宋_GB2312" w:hAnsi="仿宋_GB2312" w:cs="仿宋_GB2312" w:hint="eastAsia"/>
          <w:sz w:val="30"/>
          <w:szCs w:val="30"/>
        </w:rPr>
        <w:t>亩，总建筑面积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26297.44 </w:t>
      </w:r>
      <w:r>
        <w:rPr>
          <w:rFonts w:ascii="仿宋_GB2312" w:eastAsia="仿宋_GB2312" w:hAnsi="仿宋_GB2312" w:cs="仿宋_GB2312" w:hint="eastAsia"/>
          <w:sz w:val="30"/>
          <w:szCs w:val="30"/>
        </w:rPr>
        <w:t>平方米，目前有</w:t>
      </w: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个教学班，学生人数</w:t>
      </w:r>
      <w:r>
        <w:rPr>
          <w:rFonts w:ascii="仿宋_GB2312" w:eastAsia="仿宋_GB2312" w:hAnsi="仿宋_GB2312" w:cs="仿宋_GB2312" w:hint="eastAsia"/>
          <w:sz w:val="30"/>
          <w:szCs w:val="30"/>
        </w:rPr>
        <w:t>259</w:t>
      </w:r>
      <w:r>
        <w:rPr>
          <w:rFonts w:ascii="仿宋_GB2312" w:eastAsia="仿宋_GB2312" w:hAnsi="仿宋_GB2312" w:cs="仿宋_GB2312" w:hint="eastAsia"/>
          <w:sz w:val="30"/>
          <w:szCs w:val="30"/>
        </w:rPr>
        <w:t>人，教师</w:t>
      </w:r>
      <w:r>
        <w:rPr>
          <w:rFonts w:ascii="仿宋_GB2312" w:eastAsia="仿宋_GB2312" w:hAnsi="仿宋_GB2312" w:cs="仿宋_GB2312" w:hint="eastAsia"/>
          <w:sz w:val="30"/>
          <w:szCs w:val="30"/>
        </w:rPr>
        <w:t>14</w:t>
      </w:r>
      <w:r>
        <w:rPr>
          <w:rFonts w:ascii="仿宋_GB2312" w:eastAsia="仿宋_GB2312" w:hAnsi="仿宋_GB2312" w:cs="仿宋_GB2312" w:hint="eastAsia"/>
          <w:sz w:val="30"/>
          <w:szCs w:val="30"/>
        </w:rPr>
        <w:t>人。</w:t>
      </w:r>
    </w:p>
    <w:p w:rsidR="003A01E3" w:rsidRDefault="002664B8">
      <w:pPr>
        <w:pStyle w:val="a3"/>
        <w:spacing w:line="440" w:lineRule="exact"/>
        <w:ind w:firstLineChars="200" w:firstLine="600"/>
      </w:pPr>
      <w:r>
        <w:rPr>
          <w:rFonts w:ascii="仿宋_GB2312" w:eastAsia="仿宋_GB2312" w:hAnsi="仿宋_GB2312" w:cs="仿宋_GB2312" w:hint="eastAsia"/>
          <w:sz w:val="30"/>
          <w:szCs w:val="30"/>
        </w:rPr>
        <w:t>现有市级学科带头人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人，市级名师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人，市级骨干教师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人，市级名班主任</w:t>
      </w: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人，区级学科带头人</w:t>
      </w:r>
      <w:r>
        <w:rPr>
          <w:rFonts w:ascii="仿宋_GB2312" w:eastAsia="仿宋_GB2312" w:hAnsi="仿宋_GB2312" w:cs="仿宋_GB2312" w:hint="eastAsia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人，区级名师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人，区级骨干教师</w:t>
      </w:r>
      <w:r>
        <w:rPr>
          <w:rFonts w:ascii="仿宋_GB2312" w:eastAsia="仿宋_GB2312" w:hAnsi="仿宋_GB2312" w:cs="仿宋_GB2312" w:hint="eastAsia"/>
          <w:sz w:val="30"/>
          <w:szCs w:val="30"/>
        </w:rPr>
        <w:t>17</w:t>
      </w:r>
      <w:r>
        <w:rPr>
          <w:rFonts w:ascii="仿宋_GB2312" w:eastAsia="仿宋_GB2312" w:hAnsi="仿宋_GB2312" w:cs="仿宋_GB2312" w:hint="eastAsia"/>
          <w:sz w:val="30"/>
          <w:szCs w:val="30"/>
        </w:rPr>
        <w:t>人，市级新秀</w:t>
      </w: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人，区级新秀</w:t>
      </w:r>
      <w:r>
        <w:rPr>
          <w:rFonts w:ascii="仿宋_GB2312" w:eastAsia="仿宋_GB2312" w:hAnsi="仿宋_GB2312" w:cs="仿宋_GB2312" w:hint="eastAsia"/>
          <w:sz w:val="30"/>
          <w:szCs w:val="30"/>
        </w:rPr>
        <w:t>14</w:t>
      </w:r>
      <w:r>
        <w:rPr>
          <w:rFonts w:ascii="仿宋_GB2312" w:eastAsia="仿宋_GB2312" w:hAnsi="仿宋_GB2312" w:cs="仿宋_GB2312" w:hint="eastAsia"/>
          <w:sz w:val="30"/>
          <w:szCs w:val="30"/>
        </w:rPr>
        <w:t>人，占全体教师总人数的</w:t>
      </w:r>
      <w:r>
        <w:rPr>
          <w:rFonts w:ascii="仿宋_GB2312" w:eastAsia="仿宋_GB2312" w:hAnsi="仿宋_GB2312" w:cs="仿宋_GB2312" w:hint="eastAsia"/>
          <w:sz w:val="30"/>
          <w:szCs w:val="30"/>
        </w:rPr>
        <w:t>63.96%</w:t>
      </w:r>
      <w:r>
        <w:rPr>
          <w:rFonts w:ascii="仿宋_GB2312" w:eastAsia="仿宋_GB2312" w:hAnsi="仿宋_GB2312" w:cs="仿宋_GB2312" w:hint="eastAsia"/>
          <w:sz w:val="30"/>
          <w:szCs w:val="30"/>
        </w:rPr>
        <w:t>，形成了一支师德高尚、教艺精湛、科研智慧的教师团队。</w:t>
      </w:r>
    </w:p>
    <w:p w:rsidR="003A01E3" w:rsidRDefault="002664B8">
      <w:pPr>
        <w:pStyle w:val="a3"/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学校拥有百年深厚文化底蕴，</w:t>
      </w:r>
      <w:r>
        <w:rPr>
          <w:rFonts w:ascii="仿宋_GB2312" w:eastAsia="仿宋_GB2312" w:hAnsi="仿宋_GB2312" w:cs="仿宋_GB2312" w:hint="eastAsia"/>
          <w:sz w:val="30"/>
          <w:szCs w:val="30"/>
        </w:rPr>
        <w:t>在办学中</w:t>
      </w:r>
      <w:r>
        <w:rPr>
          <w:rFonts w:ascii="仿宋_GB2312" w:eastAsia="仿宋_GB2312" w:hAnsi="仿宋_GB2312" w:cs="仿宋_GB2312" w:hint="eastAsia"/>
          <w:sz w:val="30"/>
          <w:szCs w:val="30"/>
        </w:rPr>
        <w:t>全面贯彻党的教育方针，切实落实立德树人根本任务，秉持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“书润生命，林秀多彩”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的办学理念，以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“人人出彩”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为育人目标，遵循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“行有矩，思无界”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的校训，构建起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“赋彩管理、慧彩教师、润彩德育、灵彩课程、亮彩课堂、融彩共育、多彩校园”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的育人体系。积极推进法治书林、平安书林、健康书林、数智书林建设，高度重视打造一支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“师德高尚有正气、教艺精湛有灵气、科研智慧有底气”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的教师团队</w:t>
      </w:r>
      <w:r>
        <w:rPr>
          <w:rFonts w:ascii="仿宋_GB2312" w:eastAsia="仿宋_GB2312" w:hAnsi="仿宋_GB2312" w:cs="仿宋_GB2312" w:hint="eastAsia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sz w:val="30"/>
          <w:szCs w:val="30"/>
        </w:rPr>
        <w:t>与北京、上海、广州、厦门、深圳、澳门等地</w:t>
      </w:r>
      <w:r>
        <w:rPr>
          <w:rFonts w:ascii="仿宋_GB2312" w:eastAsia="仿宋_GB2312" w:hAnsi="仿宋_GB2312" w:cs="仿宋_GB2312" w:hint="eastAsia"/>
          <w:sz w:val="30"/>
          <w:szCs w:val="30"/>
        </w:rPr>
        <w:t>学校</w:t>
      </w:r>
      <w:r>
        <w:rPr>
          <w:rFonts w:ascii="仿宋_GB2312" w:eastAsia="仿宋_GB2312" w:hAnsi="仿宋_GB2312" w:cs="仿宋_GB2312" w:hint="eastAsia"/>
          <w:sz w:val="30"/>
          <w:szCs w:val="30"/>
        </w:rPr>
        <w:t>建立</w:t>
      </w:r>
      <w:r>
        <w:rPr>
          <w:rFonts w:ascii="仿宋_GB2312" w:eastAsia="仿宋_GB2312" w:hAnsi="仿宋_GB2312" w:cs="仿宋_GB2312" w:hint="eastAsia"/>
          <w:sz w:val="30"/>
          <w:szCs w:val="30"/>
        </w:rPr>
        <w:t>了</w:t>
      </w:r>
      <w:r>
        <w:rPr>
          <w:rFonts w:ascii="仿宋_GB2312" w:eastAsia="仿宋_GB2312" w:hAnsi="仿宋_GB2312" w:cs="仿宋_GB2312" w:hint="eastAsia"/>
          <w:sz w:val="30"/>
          <w:szCs w:val="30"/>
        </w:rPr>
        <w:t>常态化交流互动发展平台。此外，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年暑期以来</w:t>
      </w:r>
      <w:r>
        <w:rPr>
          <w:rFonts w:ascii="仿宋_GB2312" w:eastAsia="仿宋_GB2312" w:hAnsi="仿宋_GB2312" w:cs="仿宋_GB2312" w:hint="eastAsia"/>
          <w:sz w:val="30"/>
          <w:szCs w:val="30"/>
        </w:rPr>
        <w:t>学校积极落实政府中小学体育场馆暑期对外免费开放政策措施，制定相应管理措施，确保开放安全有序，累计进场人数达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440 </w:t>
      </w:r>
      <w:r>
        <w:rPr>
          <w:rFonts w:ascii="仿宋_GB2312" w:eastAsia="仿宋_GB2312" w:hAnsi="仿宋_GB2312" w:cs="仿宋_GB2312" w:hint="eastAsia"/>
          <w:sz w:val="30"/>
          <w:szCs w:val="30"/>
        </w:rPr>
        <w:t>人次。</w:t>
      </w:r>
    </w:p>
    <w:p w:rsidR="003A01E3" w:rsidRDefault="002664B8">
      <w:pPr>
        <w:pStyle w:val="a3"/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近年来，学校</w:t>
      </w:r>
      <w:r>
        <w:rPr>
          <w:rFonts w:ascii="仿宋_GB2312" w:eastAsia="仿宋_GB2312" w:hAnsi="仿宋_GB2312" w:cs="仿宋_GB2312" w:hint="eastAsia"/>
          <w:sz w:val="30"/>
          <w:szCs w:val="30"/>
        </w:rPr>
        <w:t>先后荣获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“第二届全国文明校园”“全国中小学生足球、篮球、网球试点学校”“云南省‘云岭红烛・育人先锋’党建工作示范学校”“云南省现</w:t>
      </w:r>
      <w:r>
        <w:rPr>
          <w:rFonts w:ascii="仿宋_GB2312" w:eastAsia="仿宋_GB2312" w:hAnsi="仿宋_GB2312" w:cs="仿宋_GB2312" w:hint="eastAsia"/>
          <w:sz w:val="30"/>
          <w:szCs w:val="30"/>
        </w:rPr>
        <w:t>代教育示范学校”“云南省文明单位”“云南省文明校园”“云南省绿色校园”“云南省平安校园”“云南省禁毒示范学校”“云南省优秀少先队集体”“云南省语言文字示范学校”“云南省民族团结进步教育示范学校”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等诸多荣誉称号。</w:t>
      </w:r>
    </w:p>
    <w:p w:rsidR="003A01E3" w:rsidRDefault="002664B8">
      <w:pPr>
        <w:pStyle w:val="a3"/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2023</w:t>
      </w:r>
      <w:r>
        <w:rPr>
          <w:rFonts w:ascii="仿宋_GB2312" w:eastAsia="仿宋_GB2312" w:hAnsi="仿宋_GB2312" w:cs="仿宋_GB2312" w:hint="eastAsia"/>
          <w:sz w:val="30"/>
          <w:szCs w:val="30"/>
        </w:rPr>
        <w:t>年成立教育集团以来，学校奋楫笃行，再上一个新台阶，</w:t>
      </w:r>
      <w:r>
        <w:rPr>
          <w:rFonts w:ascii="仿宋_GB2312" w:eastAsia="仿宋_GB2312" w:hAnsi="仿宋_GB2312" w:cs="仿宋_GB2312" w:hint="eastAsia"/>
          <w:sz w:val="30"/>
          <w:szCs w:val="30"/>
        </w:rPr>
        <w:t>构建“源润书林”党建品牌，形成“两廉（联）两领”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工作模型，开拓数字赋能教育新赛道，将“纵深推进教育数字化”作为集团高质量发展的智慧引擎，以“共生模式”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实现集团管理互通、研训互动、文化同建、资源共享，成为共融共生共精彩的学校共同体，促使集</w:t>
      </w:r>
      <w:r>
        <w:rPr>
          <w:rFonts w:ascii="仿宋_GB2312" w:eastAsia="仿宋_GB2312" w:hAnsi="仿宋_GB2312" w:cs="仿宋_GB2312" w:hint="eastAsia"/>
          <w:sz w:val="30"/>
          <w:szCs w:val="30"/>
        </w:rPr>
        <w:t>团各校区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“各美其美，美人之美，美美与共，校校出彩”，有力推动书林教育集团高质量发展。</w:t>
      </w:r>
    </w:p>
    <w:sectPr w:rsidR="003A01E3" w:rsidSect="003A01E3">
      <w:pgSz w:w="11906" w:h="16838"/>
      <w:pgMar w:top="1440" w:right="1519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4B8" w:rsidRDefault="002664B8" w:rsidP="00EB396B">
      <w:r>
        <w:separator/>
      </w:r>
    </w:p>
  </w:endnote>
  <w:endnote w:type="continuationSeparator" w:id="1">
    <w:p w:rsidR="002664B8" w:rsidRDefault="002664B8" w:rsidP="00EB3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1" w:subsetted="1" w:fontKey="{875C25EA-E77D-42E6-98FC-26B5499F0AA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3AE8C5F-7B23-4F0C-A13C-14864B6661C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4B8" w:rsidRDefault="002664B8" w:rsidP="00EB396B">
      <w:r>
        <w:separator/>
      </w:r>
    </w:p>
  </w:footnote>
  <w:footnote w:type="continuationSeparator" w:id="1">
    <w:p w:rsidR="002664B8" w:rsidRDefault="002664B8" w:rsidP="00EB3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MyYTI5NzA4Nzk2MDU1YzgwOGE4YTk2YjRmYzk4NDMifQ=="/>
  </w:docVars>
  <w:rsids>
    <w:rsidRoot w:val="006629E4"/>
    <w:rsid w:val="00092673"/>
    <w:rsid w:val="001968E6"/>
    <w:rsid w:val="002664B8"/>
    <w:rsid w:val="00305C2D"/>
    <w:rsid w:val="003A01E3"/>
    <w:rsid w:val="005461AD"/>
    <w:rsid w:val="006629E4"/>
    <w:rsid w:val="00697761"/>
    <w:rsid w:val="00887165"/>
    <w:rsid w:val="00B56F2C"/>
    <w:rsid w:val="00CE68D4"/>
    <w:rsid w:val="00E30D5F"/>
    <w:rsid w:val="00EB396B"/>
    <w:rsid w:val="00ED4916"/>
    <w:rsid w:val="00FC0C7C"/>
    <w:rsid w:val="0596483F"/>
    <w:rsid w:val="065D35AE"/>
    <w:rsid w:val="074E4125"/>
    <w:rsid w:val="09267C87"/>
    <w:rsid w:val="0A9B28F7"/>
    <w:rsid w:val="0AE45091"/>
    <w:rsid w:val="0E167D59"/>
    <w:rsid w:val="1C6C132E"/>
    <w:rsid w:val="250B6B66"/>
    <w:rsid w:val="2E3E6BA9"/>
    <w:rsid w:val="2F191EB9"/>
    <w:rsid w:val="30B55C47"/>
    <w:rsid w:val="359917FE"/>
    <w:rsid w:val="3DB34B7F"/>
    <w:rsid w:val="40B530C4"/>
    <w:rsid w:val="458F0387"/>
    <w:rsid w:val="46DC1ED0"/>
    <w:rsid w:val="46F72688"/>
    <w:rsid w:val="57CB3D65"/>
    <w:rsid w:val="5C7B69DF"/>
    <w:rsid w:val="5D556825"/>
    <w:rsid w:val="5DCB1D21"/>
    <w:rsid w:val="5EF7394B"/>
    <w:rsid w:val="606B5CA5"/>
    <w:rsid w:val="606C1599"/>
    <w:rsid w:val="624520A2"/>
    <w:rsid w:val="6DF826BE"/>
    <w:rsid w:val="6ED020C0"/>
    <w:rsid w:val="741B6096"/>
    <w:rsid w:val="75654E86"/>
    <w:rsid w:val="77086156"/>
    <w:rsid w:val="78F52D45"/>
    <w:rsid w:val="79D2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A01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autoRedefine/>
    <w:uiPriority w:val="99"/>
    <w:unhideWhenUsed/>
    <w:qFormat/>
    <w:rsid w:val="003A01E3"/>
    <w:pPr>
      <w:spacing w:after="120"/>
    </w:pPr>
  </w:style>
  <w:style w:type="paragraph" w:styleId="5">
    <w:name w:val="toc 5"/>
    <w:basedOn w:val="a"/>
    <w:next w:val="a"/>
    <w:autoRedefine/>
    <w:qFormat/>
    <w:rsid w:val="003A01E3"/>
    <w:pPr>
      <w:ind w:left="1680"/>
    </w:pPr>
  </w:style>
  <w:style w:type="paragraph" w:styleId="a4">
    <w:name w:val="footer"/>
    <w:basedOn w:val="a"/>
    <w:link w:val="Char"/>
    <w:autoRedefine/>
    <w:qFormat/>
    <w:rsid w:val="003A0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rsid w:val="003A0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autoRedefine/>
    <w:qFormat/>
    <w:rsid w:val="003A01E3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sid w:val="003A01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dcterms:created xsi:type="dcterms:W3CDTF">2023-12-08T02:37:00Z</dcterms:created>
  <dcterms:modified xsi:type="dcterms:W3CDTF">2024-12-09T02:47:00Z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99C4045FF98546949EB84597D29D28B1_13</vt:lpwstr>
  </property>
</Properties>
</file>