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5BF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东北林业大学计划财务处</w:t>
      </w:r>
      <w:r>
        <w:rPr>
          <w:rFonts w:ascii="Times New Roman" w:hAnsi="Times New Roman" w:eastAsia="方正小标宋简体"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简体" w:cs="Times New Roman"/>
          <w:sz w:val="44"/>
          <w:szCs w:val="44"/>
        </w:rPr>
        <w:instrText xml:space="preserve">ADDIN CNKISM.UserStyle</w:instrText>
      </w:r>
      <w:r>
        <w:rPr>
          <w:rFonts w:ascii="Times New Roman" w:hAnsi="Times New Roman" w:eastAsia="方正小标宋简体" w:cs="Times New Roman"/>
          <w:sz w:val="44"/>
          <w:szCs w:val="44"/>
        </w:rPr>
        <w:fldChar w:fldCharType="end"/>
      </w:r>
      <w:r>
        <w:rPr>
          <w:rFonts w:hint="eastAsia" w:ascii="Times New Roman" w:hAnsi="Times New Roman" w:eastAsia="方正小标宋简体" w:cs="Times New Roman"/>
          <w:sz w:val="44"/>
          <w:szCs w:val="44"/>
        </w:rPr>
        <w:t>派遣人才</w:t>
      </w:r>
      <w:r>
        <w:rPr>
          <w:rFonts w:ascii="Times New Roman" w:hAnsi="Times New Roman" w:eastAsia="方正小标宋简体" w:cs="Times New Roman"/>
          <w:sz w:val="44"/>
          <w:szCs w:val="44"/>
        </w:rPr>
        <w:t>招聘</w:t>
      </w:r>
    </w:p>
    <w:p w14:paraId="417F0A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诚信承诺书</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795"/>
        <w:gridCol w:w="1860"/>
        <w:gridCol w:w="3075"/>
      </w:tblGrid>
      <w:tr w14:paraId="0034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269B32F7">
            <w:pPr>
              <w:spacing w:line="48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95" w:type="dxa"/>
          </w:tcPr>
          <w:p w14:paraId="73A0E07B">
            <w:pPr>
              <w:spacing w:line="480" w:lineRule="auto"/>
              <w:jc w:val="center"/>
              <w:rPr>
                <w:rFonts w:ascii="Times New Roman" w:hAnsi="Times New Roman" w:eastAsia="仿宋_GB2312" w:cs="Times New Roman"/>
                <w:sz w:val="28"/>
                <w:szCs w:val="28"/>
              </w:rPr>
            </w:pPr>
          </w:p>
        </w:tc>
        <w:tc>
          <w:tcPr>
            <w:tcW w:w="1860" w:type="dxa"/>
          </w:tcPr>
          <w:p w14:paraId="0CEAD5BD">
            <w:pPr>
              <w:spacing w:line="48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74" w:type="dxa"/>
          </w:tcPr>
          <w:p w14:paraId="174F4217">
            <w:pPr>
              <w:spacing w:line="480" w:lineRule="auto"/>
              <w:jc w:val="center"/>
              <w:rPr>
                <w:rFonts w:ascii="Times New Roman" w:hAnsi="Times New Roman" w:eastAsia="仿宋_GB2312" w:cs="Times New Roman"/>
                <w:sz w:val="28"/>
                <w:szCs w:val="28"/>
              </w:rPr>
            </w:pPr>
          </w:p>
        </w:tc>
      </w:tr>
      <w:tr w14:paraId="5ED0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09" w:type="dxa"/>
          </w:tcPr>
          <w:p w14:paraId="64751B47">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730" w:type="dxa"/>
            <w:gridSpan w:val="3"/>
          </w:tcPr>
          <w:p w14:paraId="50A2B34A">
            <w:pPr>
              <w:jc w:val="left"/>
              <w:rPr>
                <w:rFonts w:ascii="Times New Roman" w:hAnsi="Times New Roman" w:eastAsia="仿宋_GB2312" w:cs="Times New Roman"/>
                <w:sz w:val="28"/>
                <w:szCs w:val="28"/>
              </w:rPr>
            </w:pPr>
          </w:p>
        </w:tc>
      </w:tr>
      <w:tr w14:paraId="4A17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421D6E0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应聘岗位</w:t>
            </w:r>
          </w:p>
        </w:tc>
        <w:tc>
          <w:tcPr>
            <w:tcW w:w="6730" w:type="dxa"/>
            <w:gridSpan w:val="3"/>
          </w:tcPr>
          <w:p w14:paraId="29A87349">
            <w:pPr>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辅助计划财务处会计核算科综合业务</w:t>
            </w:r>
          </w:p>
        </w:tc>
      </w:tr>
      <w:tr w14:paraId="3D49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trPr>
        <w:tc>
          <w:tcPr>
            <w:tcW w:w="8739" w:type="dxa"/>
            <w:gridSpan w:val="4"/>
          </w:tcPr>
          <w:p w14:paraId="57A0AAA3">
            <w:pPr>
              <w:spacing w:line="7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诚信承诺内容</w:t>
            </w:r>
            <w:bookmarkStart w:id="0" w:name="_GoBack"/>
            <w:bookmarkEnd w:id="0"/>
          </w:p>
          <w:p w14:paraId="674704B9">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知悉并</w:t>
            </w:r>
            <w:r>
              <w:rPr>
                <w:rFonts w:ascii="Times New Roman" w:hAnsi="Times New Roman" w:eastAsia="仿宋_GB2312" w:cs="Times New Roman"/>
                <w:sz w:val="28"/>
                <w:szCs w:val="28"/>
              </w:rPr>
              <w:t>遵守《</w:t>
            </w:r>
            <w:r>
              <w:rPr>
                <w:rFonts w:hint="eastAsia" w:ascii="Times New Roman" w:hAnsi="Times New Roman" w:eastAsia="仿宋_GB2312" w:cs="Times New Roman"/>
                <w:sz w:val="28"/>
                <w:szCs w:val="28"/>
                <w:lang w:eastAsia="zh-CN"/>
              </w:rPr>
              <w:t>东北林业大学计划财务处</w:t>
            </w:r>
            <w:r>
              <w:rPr>
                <w:rFonts w:hint="eastAsia" w:ascii="Times New Roman" w:hAnsi="Times New Roman" w:eastAsia="仿宋_GB2312" w:cs="Times New Roman"/>
                <w:sz w:val="28"/>
                <w:szCs w:val="28"/>
              </w:rPr>
              <w:t>派遣人才</w:t>
            </w:r>
            <w:r>
              <w:rPr>
                <w:rFonts w:ascii="Times New Roman" w:hAnsi="Times New Roman" w:eastAsia="仿宋_GB2312" w:cs="Times New Roman"/>
                <w:sz w:val="28"/>
                <w:szCs w:val="28"/>
              </w:rPr>
              <w:t>公开招聘启事》中关于“回避”的有关规定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0D0A8133">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w:t>
            </w:r>
            <w:r>
              <w:rPr>
                <w:rFonts w:hint="eastAsia" w:ascii="Times New Roman" w:hAnsi="Times New Roman" w:eastAsia="仿宋_GB2312" w:cs="Times New Roman"/>
                <w:sz w:val="28"/>
                <w:szCs w:val="28"/>
              </w:rPr>
              <w:t>填报简历</w:t>
            </w:r>
            <w:r>
              <w:rPr>
                <w:rFonts w:ascii="Times New Roman" w:hAnsi="Times New Roman" w:eastAsia="仿宋_GB2312" w:cs="Times New Roman"/>
                <w:sz w:val="28"/>
                <w:szCs w:val="28"/>
              </w:rPr>
              <w:t>信息不准确、不完整</w:t>
            </w:r>
            <w:r>
              <w:rPr>
                <w:rFonts w:hint="eastAsia" w:ascii="Times New Roman" w:hAnsi="Times New Roman" w:eastAsia="仿宋_GB2312" w:cs="Times New Roman"/>
                <w:sz w:val="28"/>
                <w:szCs w:val="28"/>
              </w:rPr>
              <w:t>或未按要求上传佐证材料的</w:t>
            </w:r>
            <w:r>
              <w:rPr>
                <w:rFonts w:ascii="Times New Roman" w:hAnsi="Times New Roman" w:eastAsia="仿宋_GB2312" w:cs="Times New Roman"/>
                <w:sz w:val="28"/>
                <w:szCs w:val="28"/>
              </w:rPr>
              <w:t>，视为主动放弃应聘资格。</w:t>
            </w:r>
          </w:p>
          <w:p w14:paraId="544B8F52">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5ADEBE22">
            <w:pPr>
              <w:spacing w:before="156" w:beforeLines="50" w:after="156" w:afterLines="50" w:line="600" w:lineRule="exact"/>
              <w:ind w:firstLine="522" w:firstLineChars="200"/>
              <w:jc w:val="left"/>
              <w:rPr>
                <w:rFonts w:ascii="Times New Roman" w:hAnsi="Times New Roman" w:eastAsia="仿宋_GB2312" w:cs="Times New Roman"/>
                <w:sz w:val="26"/>
                <w:szCs w:val="26"/>
              </w:rPr>
            </w:pPr>
            <w:r>
              <w:rPr>
                <w:rFonts w:ascii="Times New Roman" w:hAnsi="Times New Roman" w:eastAsia="仿宋_GB2312" w:cs="Times New Roman"/>
                <w:b/>
                <w:bCs/>
                <w:sz w:val="26"/>
                <w:szCs w:val="26"/>
              </w:rPr>
              <w:t>本人</w:t>
            </w:r>
            <w:r>
              <w:rPr>
                <w:rFonts w:hint="eastAsia" w:ascii="Times New Roman" w:hAnsi="Times New Roman" w:eastAsia="仿宋_GB2312" w:cs="Times New Roman"/>
                <w:b/>
                <w:bCs/>
                <w:sz w:val="26"/>
                <w:szCs w:val="26"/>
              </w:rPr>
              <w:t>知悉以上</w:t>
            </w:r>
            <w:r>
              <w:rPr>
                <w:rFonts w:ascii="Times New Roman" w:hAnsi="Times New Roman" w:eastAsia="仿宋_GB2312" w:cs="Times New Roman"/>
                <w:b/>
                <w:bCs/>
                <w:sz w:val="26"/>
                <w:szCs w:val="26"/>
              </w:rPr>
              <w:t>承诺</w:t>
            </w:r>
            <w:r>
              <w:rPr>
                <w:rFonts w:hint="eastAsia" w:ascii="Times New Roman" w:hAnsi="Times New Roman" w:eastAsia="仿宋_GB2312" w:cs="Times New Roman"/>
                <w:b/>
                <w:bCs/>
                <w:sz w:val="26"/>
                <w:szCs w:val="26"/>
              </w:rPr>
              <w:t>内容并自觉遵守。</w:t>
            </w:r>
            <w:r>
              <w:rPr>
                <w:rFonts w:hint="eastAsia" w:ascii="Times New Roman" w:hAnsi="Times New Roman" w:eastAsia="仿宋_GB2312" w:cs="Times New Roman"/>
                <w:sz w:val="26"/>
                <w:szCs w:val="26"/>
              </w:rPr>
              <w:t>（请在下方空格内抄录左侧文字）</w:t>
            </w:r>
          </w:p>
          <w:tbl>
            <w:tblPr>
              <w:tblStyle w:val="6"/>
              <w:tblW w:w="0" w:type="auto"/>
              <w:tblInd w:w="3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1"/>
              <w:gridCol w:w="511"/>
              <w:gridCol w:w="511"/>
              <w:gridCol w:w="511"/>
              <w:gridCol w:w="511"/>
              <w:gridCol w:w="511"/>
              <w:gridCol w:w="511"/>
              <w:gridCol w:w="511"/>
              <w:gridCol w:w="511"/>
              <w:gridCol w:w="511"/>
              <w:gridCol w:w="511"/>
              <w:gridCol w:w="511"/>
              <w:gridCol w:w="511"/>
              <w:gridCol w:w="511"/>
              <w:gridCol w:w="511"/>
              <w:gridCol w:w="511"/>
            </w:tblGrid>
            <w:tr w14:paraId="4FD7F15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35" w:hRule="atLeast"/>
              </w:trPr>
              <w:tc>
                <w:tcPr>
                  <w:tcW w:w="511" w:type="dxa"/>
                </w:tcPr>
                <w:p w14:paraId="184E3F7A">
                  <w:pPr>
                    <w:spacing w:line="100" w:lineRule="exact"/>
                    <w:jc w:val="left"/>
                    <w:rPr>
                      <w:rFonts w:ascii="Times New Roman" w:hAnsi="Times New Roman" w:eastAsia="仿宋_GB2312" w:cs="Times New Roman"/>
                      <w:szCs w:val="21"/>
                    </w:rPr>
                  </w:pPr>
                </w:p>
              </w:tc>
              <w:tc>
                <w:tcPr>
                  <w:tcW w:w="511" w:type="dxa"/>
                </w:tcPr>
                <w:p w14:paraId="7B4B02D3">
                  <w:pPr>
                    <w:spacing w:line="100" w:lineRule="exact"/>
                    <w:jc w:val="left"/>
                    <w:rPr>
                      <w:rFonts w:ascii="Times New Roman" w:hAnsi="Times New Roman" w:eastAsia="仿宋_GB2312" w:cs="Times New Roman"/>
                      <w:szCs w:val="21"/>
                    </w:rPr>
                  </w:pPr>
                </w:p>
              </w:tc>
              <w:tc>
                <w:tcPr>
                  <w:tcW w:w="511" w:type="dxa"/>
                </w:tcPr>
                <w:p w14:paraId="1D7DACDF">
                  <w:pPr>
                    <w:spacing w:line="100" w:lineRule="exact"/>
                    <w:jc w:val="left"/>
                    <w:rPr>
                      <w:rFonts w:ascii="Times New Roman" w:hAnsi="Times New Roman" w:eastAsia="仿宋_GB2312" w:cs="Times New Roman"/>
                      <w:szCs w:val="21"/>
                    </w:rPr>
                  </w:pPr>
                </w:p>
              </w:tc>
              <w:tc>
                <w:tcPr>
                  <w:tcW w:w="511" w:type="dxa"/>
                </w:tcPr>
                <w:p w14:paraId="1478E4B4">
                  <w:pPr>
                    <w:spacing w:line="100" w:lineRule="exact"/>
                    <w:jc w:val="left"/>
                    <w:rPr>
                      <w:rFonts w:ascii="Times New Roman" w:hAnsi="Times New Roman" w:eastAsia="仿宋_GB2312" w:cs="Times New Roman"/>
                      <w:szCs w:val="21"/>
                    </w:rPr>
                  </w:pPr>
                </w:p>
              </w:tc>
              <w:tc>
                <w:tcPr>
                  <w:tcW w:w="511" w:type="dxa"/>
                </w:tcPr>
                <w:p w14:paraId="502576D7">
                  <w:pPr>
                    <w:spacing w:line="100" w:lineRule="exact"/>
                    <w:jc w:val="left"/>
                    <w:rPr>
                      <w:rFonts w:ascii="Times New Roman" w:hAnsi="Times New Roman" w:eastAsia="仿宋_GB2312" w:cs="Times New Roman"/>
                      <w:szCs w:val="21"/>
                    </w:rPr>
                  </w:pPr>
                </w:p>
              </w:tc>
              <w:tc>
                <w:tcPr>
                  <w:tcW w:w="511" w:type="dxa"/>
                </w:tcPr>
                <w:p w14:paraId="1DDC0119">
                  <w:pPr>
                    <w:spacing w:line="100" w:lineRule="exact"/>
                    <w:jc w:val="left"/>
                    <w:rPr>
                      <w:rFonts w:ascii="Times New Roman" w:hAnsi="Times New Roman" w:eastAsia="仿宋_GB2312" w:cs="Times New Roman"/>
                      <w:szCs w:val="21"/>
                    </w:rPr>
                  </w:pPr>
                </w:p>
              </w:tc>
              <w:tc>
                <w:tcPr>
                  <w:tcW w:w="511" w:type="dxa"/>
                </w:tcPr>
                <w:p w14:paraId="5D80FCB6">
                  <w:pPr>
                    <w:spacing w:line="100" w:lineRule="exact"/>
                    <w:jc w:val="left"/>
                    <w:rPr>
                      <w:rFonts w:ascii="Times New Roman" w:hAnsi="Times New Roman" w:eastAsia="仿宋_GB2312" w:cs="Times New Roman"/>
                      <w:szCs w:val="21"/>
                    </w:rPr>
                  </w:pPr>
                </w:p>
              </w:tc>
              <w:tc>
                <w:tcPr>
                  <w:tcW w:w="511" w:type="dxa"/>
                </w:tcPr>
                <w:p w14:paraId="2DD6A23F">
                  <w:pPr>
                    <w:spacing w:line="100" w:lineRule="exact"/>
                    <w:jc w:val="left"/>
                    <w:rPr>
                      <w:rFonts w:ascii="Times New Roman" w:hAnsi="Times New Roman" w:eastAsia="仿宋_GB2312" w:cs="Times New Roman"/>
                      <w:szCs w:val="21"/>
                    </w:rPr>
                  </w:pPr>
                </w:p>
              </w:tc>
              <w:tc>
                <w:tcPr>
                  <w:tcW w:w="511" w:type="dxa"/>
                </w:tcPr>
                <w:p w14:paraId="67F5605C">
                  <w:pPr>
                    <w:spacing w:line="100" w:lineRule="exact"/>
                    <w:jc w:val="left"/>
                    <w:rPr>
                      <w:rFonts w:ascii="Times New Roman" w:hAnsi="Times New Roman" w:eastAsia="仿宋_GB2312" w:cs="Times New Roman"/>
                      <w:szCs w:val="21"/>
                    </w:rPr>
                  </w:pPr>
                </w:p>
              </w:tc>
              <w:tc>
                <w:tcPr>
                  <w:tcW w:w="511" w:type="dxa"/>
                </w:tcPr>
                <w:p w14:paraId="6683DD25">
                  <w:pPr>
                    <w:spacing w:line="100" w:lineRule="exact"/>
                    <w:jc w:val="left"/>
                    <w:rPr>
                      <w:rFonts w:ascii="Times New Roman" w:hAnsi="Times New Roman" w:eastAsia="仿宋_GB2312" w:cs="Times New Roman"/>
                      <w:szCs w:val="21"/>
                    </w:rPr>
                  </w:pPr>
                </w:p>
              </w:tc>
              <w:tc>
                <w:tcPr>
                  <w:tcW w:w="511" w:type="dxa"/>
                </w:tcPr>
                <w:p w14:paraId="425171C9">
                  <w:pPr>
                    <w:spacing w:line="100" w:lineRule="exact"/>
                    <w:jc w:val="left"/>
                    <w:rPr>
                      <w:rFonts w:ascii="Times New Roman" w:hAnsi="Times New Roman" w:eastAsia="仿宋_GB2312" w:cs="Times New Roman"/>
                      <w:szCs w:val="21"/>
                    </w:rPr>
                  </w:pPr>
                </w:p>
              </w:tc>
              <w:tc>
                <w:tcPr>
                  <w:tcW w:w="511" w:type="dxa"/>
                </w:tcPr>
                <w:p w14:paraId="46D2E85B">
                  <w:pPr>
                    <w:spacing w:line="100" w:lineRule="exact"/>
                    <w:jc w:val="left"/>
                    <w:rPr>
                      <w:rFonts w:ascii="Times New Roman" w:hAnsi="Times New Roman" w:eastAsia="仿宋_GB2312" w:cs="Times New Roman"/>
                      <w:szCs w:val="21"/>
                    </w:rPr>
                  </w:pPr>
                </w:p>
              </w:tc>
              <w:tc>
                <w:tcPr>
                  <w:tcW w:w="511" w:type="dxa"/>
                </w:tcPr>
                <w:p w14:paraId="655485F8">
                  <w:pPr>
                    <w:spacing w:line="100" w:lineRule="exact"/>
                    <w:jc w:val="left"/>
                    <w:rPr>
                      <w:rFonts w:ascii="Times New Roman" w:hAnsi="Times New Roman" w:eastAsia="仿宋_GB2312" w:cs="Times New Roman"/>
                      <w:szCs w:val="21"/>
                    </w:rPr>
                  </w:pPr>
                </w:p>
              </w:tc>
              <w:tc>
                <w:tcPr>
                  <w:tcW w:w="511" w:type="dxa"/>
                </w:tcPr>
                <w:p w14:paraId="6A234E1A">
                  <w:pPr>
                    <w:spacing w:line="100" w:lineRule="exact"/>
                    <w:jc w:val="left"/>
                    <w:rPr>
                      <w:rFonts w:ascii="Times New Roman" w:hAnsi="Times New Roman" w:eastAsia="仿宋_GB2312" w:cs="Times New Roman"/>
                      <w:szCs w:val="21"/>
                    </w:rPr>
                  </w:pPr>
                </w:p>
              </w:tc>
              <w:tc>
                <w:tcPr>
                  <w:tcW w:w="511" w:type="dxa"/>
                </w:tcPr>
                <w:p w14:paraId="3DE558B3">
                  <w:pPr>
                    <w:spacing w:line="100" w:lineRule="exact"/>
                    <w:jc w:val="left"/>
                    <w:rPr>
                      <w:rFonts w:ascii="Times New Roman" w:hAnsi="Times New Roman" w:eastAsia="仿宋_GB2312" w:cs="Times New Roman"/>
                      <w:szCs w:val="21"/>
                    </w:rPr>
                  </w:pPr>
                </w:p>
              </w:tc>
              <w:tc>
                <w:tcPr>
                  <w:tcW w:w="511" w:type="dxa"/>
                </w:tcPr>
                <w:p w14:paraId="256C9F35">
                  <w:pPr>
                    <w:spacing w:line="100" w:lineRule="exact"/>
                    <w:jc w:val="left"/>
                    <w:rPr>
                      <w:rFonts w:ascii="Times New Roman" w:hAnsi="Times New Roman" w:eastAsia="仿宋_GB2312" w:cs="Times New Roman"/>
                      <w:szCs w:val="21"/>
                    </w:rPr>
                  </w:pPr>
                </w:p>
              </w:tc>
            </w:tr>
          </w:tbl>
          <w:p w14:paraId="718EF788">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601D3A1C">
            <w:pPr>
              <w:spacing w:line="700" w:lineRule="exact"/>
              <w:ind w:right="560" w:firstLine="4060" w:firstLineChars="14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70A98964">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2395F20B">
      <w:pPr>
        <w:snapToGrid w:val="0"/>
        <w:spacing w:line="312" w:lineRule="auto"/>
        <w:rPr>
          <w:rFonts w:ascii="Times New Roman" w:hAnsi="Times New Roman" w:cs="Times New Roman"/>
          <w:b/>
          <w:bCs/>
          <w:sz w:val="30"/>
          <w:szCs w:val="30"/>
        </w:rPr>
      </w:pPr>
    </w:p>
    <w:sectPr>
      <w:pgSz w:w="11906" w:h="16838"/>
      <w:pgMar w:top="1276" w:right="1800" w:bottom="76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1" w:fontKey="{6B382F48-DACB-471B-9F5E-0938FE4312EA}"/>
  </w:font>
  <w:font w:name="仿宋_GB2312">
    <w:panose1 w:val="02010609030101010101"/>
    <w:charset w:val="86"/>
    <w:family w:val="modern"/>
    <w:pitch w:val="default"/>
    <w:sig w:usb0="00000001" w:usb1="080E0000" w:usb2="00000000" w:usb3="00000000" w:csb0="00040000" w:csb1="00000000"/>
    <w:embedRegular r:id="rId2" w:fontKey="{F180E90E-E778-40FB-A87C-AAD2ABE33574}"/>
  </w:font>
  <w:font w:name="楷体_GB2312">
    <w:panose1 w:val="02010609030101010101"/>
    <w:charset w:val="86"/>
    <w:family w:val="modern"/>
    <w:pitch w:val="default"/>
    <w:sig w:usb0="00000001" w:usb1="080E0000" w:usb2="00000000" w:usb3="00000000" w:csb0="00040000" w:csb1="00000000"/>
    <w:embedRegular r:id="rId3" w:fontKey="{45A3E520-A284-4538-B731-CB23774DE9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iZDAzYjk0N2Y4NTI5OGYzNDAwN2I4MzkyY2U2N2UifQ=="/>
  </w:docVars>
  <w:rsids>
    <w:rsidRoot w:val="3D0C55CA"/>
    <w:rsid w:val="0006174A"/>
    <w:rsid w:val="000666CE"/>
    <w:rsid w:val="0006766B"/>
    <w:rsid w:val="00122A87"/>
    <w:rsid w:val="00137ED6"/>
    <w:rsid w:val="00150B06"/>
    <w:rsid w:val="001B2386"/>
    <w:rsid w:val="00294788"/>
    <w:rsid w:val="002B0F73"/>
    <w:rsid w:val="002D65CC"/>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A4229"/>
    <w:rsid w:val="005D22C4"/>
    <w:rsid w:val="005F7AD5"/>
    <w:rsid w:val="006165A4"/>
    <w:rsid w:val="00637EBE"/>
    <w:rsid w:val="006442C4"/>
    <w:rsid w:val="00651E70"/>
    <w:rsid w:val="006B2DD5"/>
    <w:rsid w:val="006F2101"/>
    <w:rsid w:val="00731CE0"/>
    <w:rsid w:val="007C51D0"/>
    <w:rsid w:val="007E3864"/>
    <w:rsid w:val="008457A8"/>
    <w:rsid w:val="0088511C"/>
    <w:rsid w:val="008C030E"/>
    <w:rsid w:val="008E79C7"/>
    <w:rsid w:val="00905144"/>
    <w:rsid w:val="0096301E"/>
    <w:rsid w:val="00974AF4"/>
    <w:rsid w:val="00974D9E"/>
    <w:rsid w:val="009C28B7"/>
    <w:rsid w:val="00A009E2"/>
    <w:rsid w:val="00A604E5"/>
    <w:rsid w:val="00A82D5B"/>
    <w:rsid w:val="00AD52D2"/>
    <w:rsid w:val="00AD7357"/>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13830"/>
    <w:rsid w:val="00F13857"/>
    <w:rsid w:val="00F6424B"/>
    <w:rsid w:val="00F9714D"/>
    <w:rsid w:val="00FA13E8"/>
    <w:rsid w:val="00FD05B7"/>
    <w:rsid w:val="00FF3F0A"/>
    <w:rsid w:val="02320C4E"/>
    <w:rsid w:val="134A26AE"/>
    <w:rsid w:val="3B724299"/>
    <w:rsid w:val="3C41454C"/>
    <w:rsid w:val="3D0C55CA"/>
    <w:rsid w:val="510D2AA8"/>
    <w:rsid w:val="51B61B7A"/>
    <w:rsid w:val="559919DB"/>
    <w:rsid w:val="6ABF2757"/>
    <w:rsid w:val="735838F4"/>
    <w:rsid w:val="73953DC3"/>
    <w:rsid w:val="799C4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266</Words>
  <Characters>269</Characters>
  <Lines>2</Lines>
  <Paragraphs>1</Paragraphs>
  <TotalTime>4</TotalTime>
  <ScaleCrop>false</ScaleCrop>
  <LinksUpToDate>false</LinksUpToDate>
  <CharactersWithSpaces>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陈赞群</cp:lastModifiedBy>
  <cp:lastPrinted>2024-12-20T01:22:01Z</cp:lastPrinted>
  <dcterms:modified xsi:type="dcterms:W3CDTF">2024-12-20T01:30:12Z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1A2ED3F1097045799FFE814439A54A56_12</vt:lpwstr>
  </property>
</Properties>
</file>