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AFEA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180CA66A">
      <w:pPr>
        <w:rPr>
          <w:rFonts w:hint="eastAsia"/>
          <w:lang w:eastAsia="zh-CN"/>
        </w:rPr>
      </w:pPr>
    </w:p>
    <w:p w14:paraId="29023E39">
      <w:pPr>
        <w:bidi w:val="0"/>
        <w:ind w:firstLine="640" w:firstLineChars="200"/>
        <w:rPr>
          <w:rFonts w:hint="default" w:ascii="Times" w:hAnsi="Times" w:eastAsia="仿宋_GB2312" w:cs="Times"/>
          <w:sz w:val="32"/>
          <w:szCs w:val="32"/>
          <w:lang w:eastAsia="zh-CN"/>
        </w:rPr>
      </w:pPr>
      <w:r>
        <w:rPr>
          <w:rFonts w:hint="default" w:ascii="Times" w:hAnsi="Times" w:eastAsia="仿宋_GB2312" w:cs="Times"/>
          <w:sz w:val="32"/>
          <w:szCs w:val="32"/>
          <w:lang w:eastAsia="zh-CN"/>
        </w:rPr>
        <w:t>我已仔细阅读《蛟河</w:t>
      </w:r>
      <w:r>
        <w:rPr>
          <w:rFonts w:hint="default" w:ascii="Times" w:hAnsi="Times" w:eastAsia="仿宋_GB2312" w:cs="Times"/>
          <w:sz w:val="32"/>
          <w:szCs w:val="32"/>
        </w:rPr>
        <w:t>市交通运输局公开竞争性选拔</w:t>
      </w:r>
      <w:r>
        <w:rPr>
          <w:rFonts w:hint="default" w:ascii="Times" w:hAnsi="Times" w:eastAsia="仿宋_GB2312" w:cs="Times"/>
          <w:sz w:val="32"/>
          <w:szCs w:val="32"/>
          <w:lang w:eastAsia="zh-CN"/>
        </w:rPr>
        <w:t>事业单位</w:t>
      </w:r>
      <w:r>
        <w:rPr>
          <w:rFonts w:hint="default" w:ascii="Times" w:hAnsi="Times" w:eastAsia="仿宋_GB2312" w:cs="Times"/>
          <w:sz w:val="32"/>
          <w:szCs w:val="32"/>
        </w:rPr>
        <w:t>工作人员公告</w:t>
      </w:r>
      <w:r>
        <w:rPr>
          <w:rFonts w:hint="default" w:ascii="Times" w:hAnsi="Times" w:eastAsia="仿宋_GB2312" w:cs="Times"/>
          <w:sz w:val="32"/>
          <w:szCs w:val="32"/>
          <w:lang w:eastAsia="zh-CN"/>
        </w:rPr>
        <w:t>》等文件，清楚并理解其全部内容。在此我郑重承诺：</w:t>
      </w:r>
    </w:p>
    <w:p w14:paraId="798FD0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" w:hAnsi="Times" w:eastAsia="仿宋_GB2312" w:cs="Times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" w:hAnsi="Times" w:eastAsia="仿宋_GB2312" w:cs="Times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若今后中央、省委明确综合行政执法改革政策时单位性质发生变化，</w:t>
      </w:r>
      <w:r>
        <w:rPr>
          <w:rFonts w:hint="eastAsia" w:ascii="Times" w:hAnsi="Times" w:eastAsia="仿宋_GB2312" w:cs="Times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蛟河</w:t>
      </w:r>
      <w:r>
        <w:rPr>
          <w:rFonts w:hint="default" w:ascii="Times" w:hAnsi="Times" w:eastAsia="仿宋_GB2312" w:cs="Times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市交通运输综合行政执法大队新进人员不能享受相关待遇时</w:t>
      </w:r>
      <w:r>
        <w:rPr>
          <w:rFonts w:hint="default" w:ascii="Times" w:hAnsi="Times" w:eastAsia="仿宋_GB2312" w:cs="Times"/>
          <w:sz w:val="32"/>
          <w:szCs w:val="32"/>
          <w:lang w:val="en-US" w:eastAsia="zh-CN"/>
        </w:rPr>
        <w:t>，本人服从</w:t>
      </w:r>
      <w:r>
        <w:rPr>
          <w:rFonts w:hint="default" w:ascii="Times" w:hAnsi="Times" w:eastAsia="仿宋_GB2312" w:cs="Times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《中共蛟河市委 蛟河市人民政府关于印发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&lt;</w:t>
      </w:r>
      <w:r>
        <w:rPr>
          <w:rFonts w:hint="default" w:ascii="Times" w:hAnsi="Times" w:eastAsia="仿宋_GB2312" w:cs="Times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蛟河市机构改革方案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&gt;</w:t>
      </w:r>
      <w:r>
        <w:rPr>
          <w:rFonts w:hint="default" w:ascii="Times" w:hAnsi="Times" w:eastAsia="仿宋_GB2312" w:cs="Times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的通知》（蛟发〔2024〕4号）文件中关于持续深化行政执法体制改革“老人老办法、新人新办法”规定，</w:t>
      </w:r>
      <w:r>
        <w:rPr>
          <w:rFonts w:hint="default" w:ascii="Times" w:hAnsi="Times" w:eastAsia="仿宋_GB2312" w:cs="Times"/>
          <w:sz w:val="32"/>
          <w:szCs w:val="32"/>
          <w:lang w:val="en-US" w:eastAsia="zh-CN"/>
        </w:rPr>
        <w:t>自愿</w:t>
      </w:r>
      <w:r>
        <w:rPr>
          <w:rFonts w:hint="default" w:ascii="Times" w:hAnsi="Times" w:eastAsia="仿宋_GB2312" w:cs="Times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分流到全市其他全额拨款事业单位。</w:t>
      </w:r>
      <w:bookmarkStart w:id="0" w:name="_GoBack"/>
      <w:bookmarkEnd w:id="0"/>
    </w:p>
    <w:p w14:paraId="06DDFE5B">
      <w:pPr>
        <w:bidi w:val="0"/>
        <w:ind w:firstLine="640" w:firstLineChars="200"/>
        <w:rPr>
          <w:rFonts w:hint="default" w:ascii="Times" w:hAnsi="Times" w:eastAsia="仿宋_GB2312" w:cs="Times"/>
          <w:sz w:val="32"/>
          <w:szCs w:val="32"/>
          <w:lang w:eastAsia="zh-CN"/>
        </w:rPr>
      </w:pPr>
      <w:r>
        <w:rPr>
          <w:rFonts w:hint="default" w:ascii="Times" w:hAnsi="Times" w:eastAsia="仿宋_GB2312" w:cs="Times"/>
          <w:sz w:val="32"/>
          <w:szCs w:val="32"/>
          <w:lang w:eastAsia="zh-CN"/>
        </w:rPr>
        <w:t>特此承诺。</w:t>
      </w:r>
    </w:p>
    <w:p w14:paraId="3124BE6E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E096FDC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B17F524">
      <w:pPr>
        <w:bidi w:val="0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 w14:paraId="2404161B">
      <w:pPr>
        <w:bidi w:val="0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</w:p>
    <w:p w14:paraId="79225AA0">
      <w:pPr>
        <w:bidi w:val="0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B252B"/>
    <w:rsid w:val="3ED94347"/>
    <w:rsid w:val="6D3C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2</TotalTime>
  <ScaleCrop>false</ScaleCrop>
  <LinksUpToDate>false</LinksUpToDate>
  <CharactersWithSpaces>246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2025-02-08T06:31:00Z</dcterms:created>
  <dc:creator>Administrator</dc:creator>
  <cp:lastModifiedBy>春天</cp:lastModifiedBy>
  <dcterms:modified xsi:type="dcterms:W3CDTF">2025-02-17T07:08:51Z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eyJoZGlkIjoiYjQ2NTUzZGZjOGNiYjQzMjRlOGE1YzRjOGY3NjIxODQiLCJ1c2VySWQiOiI1NTI3MDA3NTUifQ==</vt:lpwstr>
  </property>
  <property fmtid="{D5CDD505-2E9C-101B-9397-08002B2CF9AE}" pid="4" name="ICV">
    <vt:lpwstr>31648E8BBDBD4EB9ACC2A32E6AC09000_12</vt:lpwstr>
  </property>
</Properties>
</file>