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cs="宋体" w:asciiTheme="majorEastAsia" w:hAnsiTheme="majorEastAsia" w:eastAsiaTheme="majorEastAsia"/>
          <w:b/>
          <w:bCs/>
          <w:sz w:val="44"/>
          <w:szCs w:val="44"/>
        </w:rPr>
      </w:pPr>
      <w:r>
        <w:rPr>
          <w:rFonts w:hint="eastAsia" w:ascii="黑体" w:hAnsi="黑体" w:eastAsia="黑体" w:cs="黑体"/>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现场资格审查需要提交的相关证明材料</w:t>
      </w:r>
    </w:p>
    <w:p>
      <w:pPr>
        <w:pStyle w:val="7"/>
        <w:numPr>
          <w:ilvl w:val="0"/>
          <w:numId w:val="0"/>
        </w:numPr>
        <w:spacing w:beforeAutospacing="0" w:afterAutospacing="0" w:line="560" w:lineRule="exact"/>
        <w:jc w:val="both"/>
        <w:rPr>
          <w:rFonts w:hint="eastAsia" w:ascii="仿宋_GB2312" w:hAnsi="仿宋_GB2312" w:eastAsia="仿宋_GB2312" w:cs="仿宋_GB2312"/>
          <w:sz w:val="32"/>
          <w:szCs w:val="32"/>
        </w:rPr>
      </w:pPr>
    </w:p>
    <w:p>
      <w:pPr>
        <w:pStyle w:val="7"/>
        <w:numPr>
          <w:ilvl w:val="0"/>
          <w:numId w:val="0"/>
        </w:numPr>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有效期限内的居民身份证、临时居民身份证</w:t>
      </w:r>
      <w:r>
        <w:rPr>
          <w:rFonts w:hint="eastAsia" w:ascii="仿宋_GB2312" w:hAnsi="仿宋_GB2312" w:eastAsia="仿宋_GB2312" w:cs="仿宋_GB2312"/>
          <w:color w:val="000000"/>
          <w:sz w:val="32"/>
          <w:szCs w:val="32"/>
          <w:shd w:val="clear" w:color="auto" w:fill="FFFFFF"/>
        </w:rPr>
        <w:t>原件及复印件。</w:t>
      </w:r>
    </w:p>
    <w:p>
      <w:pPr>
        <w:pStyle w:val="7"/>
        <w:numPr>
          <w:ilvl w:val="0"/>
          <w:numId w:val="0"/>
        </w:numPr>
        <w:spacing w:beforeAutospacing="0" w:afterAutospacing="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国家承认的各学段学历学位证书原件及复印件。</w:t>
      </w:r>
      <w:r>
        <w:rPr>
          <w:rFonts w:hint="eastAsia" w:ascii="仿宋_GB2312" w:hAnsi="仿宋_GB2312" w:eastAsia="仿宋_GB2312" w:cs="仿宋_GB2312"/>
          <w:sz w:val="32"/>
          <w:szCs w:val="32"/>
        </w:rPr>
        <w:t>与国（境）内普通高校2025年应届毕业生同期毕业的留学回国人员</w:t>
      </w:r>
      <w:r>
        <w:rPr>
          <w:rFonts w:hint="eastAsia" w:ascii="仿宋_GB2312" w:hAnsi="仿宋_GB2312" w:eastAsia="仿宋_GB2312" w:cs="仿宋_GB2312"/>
          <w:sz w:val="32"/>
          <w:szCs w:val="32"/>
          <w:lang w:bidi="ar"/>
        </w:rPr>
        <w:t>已取得国（境）外学历学位证书、但未获得教育部门认证的，还需提供国（境）外学历学位证书及有资质的机构出具的翻译资料，并作出2025年</w:t>
      </w: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月3</w:t>
      </w: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日以前可取得国（境）外学历学位认证材料的承诺。</w:t>
      </w:r>
    </w:p>
    <w:p>
      <w:pPr>
        <w:pStyle w:val="7"/>
        <w:numPr>
          <w:ilvl w:val="0"/>
          <w:numId w:val="0"/>
        </w:numPr>
        <w:spacing w:beforeAutospacing="0" w:afterAutospacing="0" w:line="560" w:lineRule="exact"/>
        <w:ind w:firstLine="640" w:firstLineChars="200"/>
        <w:jc w:val="both"/>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中共党员（含预备党员）身份证明。</w:t>
      </w:r>
      <w:r>
        <w:rPr>
          <w:rFonts w:hint="eastAsia" w:ascii="仿宋_GB2312" w:hAnsi="仿宋_GB2312" w:eastAsia="仿宋_GB2312" w:cs="仿宋_GB2312"/>
          <w:sz w:val="32"/>
          <w:szCs w:val="32"/>
          <w:lang w:eastAsia="zh-CN" w:bidi="ar"/>
        </w:rPr>
        <w:t>（由所在党组织出具）</w:t>
      </w:r>
    </w:p>
    <w:p>
      <w:pPr>
        <w:pStyle w:val="7"/>
        <w:numPr>
          <w:ilvl w:val="0"/>
          <w:numId w:val="0"/>
        </w:numPr>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本人签名的《2025年</w:t>
      </w:r>
      <w:bookmarkStart w:id="0" w:name="_GoBack"/>
      <w:bookmarkEnd w:id="0"/>
      <w:r>
        <w:rPr>
          <w:rFonts w:hint="eastAsia" w:ascii="仿宋_GB2312" w:hAnsi="仿宋_GB2312" w:eastAsia="仿宋_GB2312" w:cs="仿宋_GB2312"/>
          <w:color w:val="000000"/>
          <w:sz w:val="32"/>
          <w:szCs w:val="32"/>
          <w:shd w:val="clear" w:color="auto" w:fill="FFFFFF"/>
        </w:rPr>
        <w:t>烟台市委党校公开招聘</w:t>
      </w:r>
      <w:r>
        <w:rPr>
          <w:rFonts w:hint="eastAsia" w:ascii="仿宋_GB2312" w:hAnsi="仿宋_GB2312" w:eastAsia="仿宋_GB2312" w:cs="仿宋_GB2312"/>
          <w:color w:val="000000"/>
          <w:sz w:val="32"/>
          <w:szCs w:val="32"/>
          <w:shd w:val="clear" w:color="auto" w:fill="FFFFFF"/>
          <w:lang w:eastAsia="zh-CN"/>
        </w:rPr>
        <w:t>教师</w:t>
      </w:r>
      <w:r>
        <w:rPr>
          <w:rFonts w:hint="eastAsia" w:ascii="仿宋_GB2312" w:hAnsi="仿宋_GB2312" w:eastAsia="仿宋_GB2312" w:cs="仿宋_GB2312"/>
          <w:color w:val="000000"/>
          <w:sz w:val="32"/>
          <w:szCs w:val="32"/>
          <w:shd w:val="clear" w:color="auto" w:fill="FFFFFF"/>
        </w:rPr>
        <w:t>报名表》（附件2）。</w:t>
      </w:r>
    </w:p>
    <w:p>
      <w:pPr>
        <w:pStyle w:val="7"/>
        <w:numPr>
          <w:ilvl w:val="0"/>
          <w:numId w:val="0"/>
        </w:numPr>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本人</w:t>
      </w:r>
      <w:r>
        <w:rPr>
          <w:rFonts w:hint="eastAsia" w:ascii="仿宋_GB2312" w:hAnsi="仿宋_GB2312" w:eastAsia="仿宋_GB2312" w:cs="仿宋_GB2312"/>
          <w:sz w:val="32"/>
          <w:szCs w:val="32"/>
        </w:rPr>
        <w:t>签名的《应聘事业单位工作人员诚信承诺书》（附件4）</w:t>
      </w:r>
      <w:r>
        <w:rPr>
          <w:rFonts w:hint="eastAsia" w:ascii="仿宋_GB2312" w:hAnsi="仿宋_GB2312" w:eastAsia="仿宋_GB2312" w:cs="仿宋_GB2312"/>
          <w:color w:val="000000"/>
          <w:sz w:val="32"/>
          <w:szCs w:val="32"/>
          <w:shd w:val="clear" w:color="auto" w:fill="FFFFFF"/>
        </w:rPr>
        <w:t>。</w:t>
      </w:r>
    </w:p>
    <w:p>
      <w:pPr>
        <w:pStyle w:val="7"/>
        <w:numPr>
          <w:ilvl w:val="0"/>
          <w:numId w:val="0"/>
        </w:numPr>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已经就业或签订就业协议书的2025年应届毕业生</w:t>
      </w:r>
      <w:r>
        <w:rPr>
          <w:rFonts w:hint="eastAsia" w:ascii="仿宋_GB2312" w:hAnsi="仿宋_GB2312" w:eastAsia="仿宋_GB2312" w:cs="仿宋_GB2312"/>
          <w:color w:val="000000"/>
          <w:sz w:val="32"/>
          <w:szCs w:val="32"/>
          <w:shd w:val="clear" w:color="auto" w:fill="FFFFFF"/>
        </w:rPr>
        <w:t>，需提交具有用人权限部门或单位出具的同意报考证明信，</w:t>
      </w:r>
      <w:r>
        <w:rPr>
          <w:rFonts w:hint="eastAsia" w:ascii="仿宋_GB2312" w:hAnsi="仿宋_GB2312" w:eastAsia="仿宋_GB2312" w:cs="仿宋_GB2312"/>
          <w:kern w:val="0"/>
          <w:sz w:val="32"/>
          <w:szCs w:val="32"/>
        </w:rPr>
        <w:t>同意报考证明信采用《2025年烟台市委党校</w:t>
      </w:r>
      <w:r>
        <w:rPr>
          <w:rFonts w:hint="eastAsia" w:ascii="仿宋_GB2312" w:hAnsi="仿宋_GB2312" w:eastAsia="仿宋_GB2312" w:cs="仿宋_GB2312"/>
          <w:kern w:val="0"/>
          <w:sz w:val="32"/>
          <w:szCs w:val="32"/>
          <w:lang w:eastAsia="zh-CN"/>
        </w:rPr>
        <w:t>公开招聘教师</w:t>
      </w:r>
      <w:r>
        <w:rPr>
          <w:rFonts w:hint="eastAsia" w:ascii="仿宋_GB2312" w:hAnsi="仿宋_GB2312" w:eastAsia="仿宋_GB2312" w:cs="仿宋_GB2312"/>
          <w:kern w:val="0"/>
          <w:sz w:val="32"/>
          <w:szCs w:val="32"/>
        </w:rPr>
        <w:t>公告》附件5式样。实行集体人事代理或劳务派遣的，用人单位和人事代理或劳务派遣机构均须盖章；实行个人人事代理的，由人事代理机构盖章；公办中小学教师报考需所在单位和县级以上教育行政主管部门盖章</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kern w:val="0"/>
          <w:sz w:val="32"/>
          <w:szCs w:val="32"/>
        </w:rPr>
        <w:t>报名时有工作单位，现已解除劳动合同或就业协议的，还需提供解除劳动合同或就业协议证明材料。报名前应充分了解知晓有关法律法规或所在单位及有关主管部门关于是否允许报考、离职的相关规定。</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p>
    <w:p>
      <w:pPr>
        <w:pStyle w:val="7"/>
        <w:numPr>
          <w:ilvl w:val="0"/>
          <w:numId w:val="0"/>
        </w:numPr>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香</w:t>
      </w:r>
      <w:r>
        <w:rPr>
          <w:rFonts w:hint="eastAsia" w:ascii="仿宋_GB2312" w:hAnsi="仿宋_GB2312" w:eastAsia="仿宋_GB2312" w:cs="仿宋_GB2312"/>
          <w:color w:val="000000"/>
          <w:sz w:val="32"/>
          <w:szCs w:val="32"/>
          <w:shd w:val="clear" w:color="auto" w:fill="FFFFFF"/>
        </w:rPr>
        <w:t>港和澳门居民中的中国公民应聘的需提供《港澳居民来往内地通行证》（原件及复印件）。</w:t>
      </w:r>
    </w:p>
    <w:p>
      <w:pPr>
        <w:pStyle w:val="7"/>
        <w:numPr>
          <w:ilvl w:val="0"/>
          <w:numId w:val="0"/>
        </w:numPr>
        <w:spacing w:beforeAutospacing="0" w:afterAutospacing="0" w:line="56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本人的获奖证书和科研成果（原件及复印件），</w:t>
      </w:r>
      <w:r>
        <w:rPr>
          <w:rFonts w:hint="eastAsia" w:ascii="仿宋_GB2312" w:hAnsi="仿宋_GB2312" w:eastAsia="仿宋_GB2312" w:cs="仿宋_GB2312"/>
          <w:color w:val="000000"/>
          <w:sz w:val="32"/>
          <w:szCs w:val="32"/>
          <w:shd w:val="clear" w:color="auto" w:fill="FFFFFF"/>
        </w:rPr>
        <w:t>其它符合应聘岗位条件要求的相关证明材料。</w:t>
      </w:r>
    </w:p>
    <w:sectPr>
      <w:footerReference r:id="rId3" w:type="default"/>
      <w:pgSz w:w="11906" w:h="16838"/>
      <w:pgMar w:top="2098" w:right="1531" w:bottom="1871" w:left="1531"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WZkYzNiMmZkMjIxNWExNWI5ZmJkOTMyMTZmMjMifQ=="/>
  </w:docVars>
  <w:rsids>
    <w:rsidRoot w:val="00C051E3"/>
    <w:rsid w:val="001F39BD"/>
    <w:rsid w:val="002F385D"/>
    <w:rsid w:val="00637E29"/>
    <w:rsid w:val="00801CC8"/>
    <w:rsid w:val="009509D4"/>
    <w:rsid w:val="00A82C7C"/>
    <w:rsid w:val="00B21DB9"/>
    <w:rsid w:val="00C051E3"/>
    <w:rsid w:val="00CC697A"/>
    <w:rsid w:val="00CF3BE4"/>
    <w:rsid w:val="00DA064B"/>
    <w:rsid w:val="00DA4B6E"/>
    <w:rsid w:val="00DB1ECD"/>
    <w:rsid w:val="08113B27"/>
    <w:rsid w:val="3DF9FF73"/>
    <w:rsid w:val="3EBFCE58"/>
    <w:rsid w:val="3F7F1D49"/>
    <w:rsid w:val="3FA55AD7"/>
    <w:rsid w:val="3FCB1E60"/>
    <w:rsid w:val="3FFA848C"/>
    <w:rsid w:val="47FDCAAE"/>
    <w:rsid w:val="56EE119C"/>
    <w:rsid w:val="57F75EE7"/>
    <w:rsid w:val="5AFE1A9E"/>
    <w:rsid w:val="5FDAA968"/>
    <w:rsid w:val="5FFBB0A4"/>
    <w:rsid w:val="6FDD0A00"/>
    <w:rsid w:val="6FFD6BD3"/>
    <w:rsid w:val="6FFE1ED0"/>
    <w:rsid w:val="716C39FC"/>
    <w:rsid w:val="76FFD719"/>
    <w:rsid w:val="7B6BE3C7"/>
    <w:rsid w:val="7D7B259E"/>
    <w:rsid w:val="7EB708E3"/>
    <w:rsid w:val="7EBD7418"/>
    <w:rsid w:val="7EFBDEC2"/>
    <w:rsid w:val="7F5339B4"/>
    <w:rsid w:val="B3D77E02"/>
    <w:rsid w:val="B7AAD3E3"/>
    <w:rsid w:val="BFFEA66A"/>
    <w:rsid w:val="CF7DDE09"/>
    <w:rsid w:val="D3F6CB88"/>
    <w:rsid w:val="DDFAF97A"/>
    <w:rsid w:val="DFFF5A27"/>
    <w:rsid w:val="E67E8008"/>
    <w:rsid w:val="ECFEEA3D"/>
    <w:rsid w:val="FBDF94C8"/>
    <w:rsid w:val="FE7F2BF2"/>
    <w:rsid w:val="FEFFE03B"/>
    <w:rsid w:val="FF3F0959"/>
    <w:rsid w:val="FFFB3651"/>
    <w:rsid w:val="FFFCC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2"/>
    <w:next w:val="2"/>
    <w:link w:val="15"/>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文字 Char"/>
    <w:basedOn w:val="10"/>
    <w:link w:val="2"/>
    <w:semiHidden/>
    <w:qFormat/>
    <w:uiPriority w:val="99"/>
    <w:rPr>
      <w:kern w:val="2"/>
      <w:sz w:val="21"/>
      <w:szCs w:val="24"/>
    </w:rPr>
  </w:style>
  <w:style w:type="character" w:customStyle="1" w:styleId="15">
    <w:name w:val="批注主题 Char"/>
    <w:basedOn w:val="14"/>
    <w:link w:val="8"/>
    <w:semiHidden/>
    <w:qFormat/>
    <w:uiPriority w:val="99"/>
    <w:rPr>
      <w:b/>
      <w:bCs/>
      <w:kern w:val="2"/>
      <w:sz w:val="21"/>
      <w:szCs w:val="24"/>
    </w:rPr>
  </w:style>
  <w:style w:type="character" w:customStyle="1" w:styleId="16">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94</Words>
  <Characters>537</Characters>
  <Lines>4</Lines>
  <Paragraphs>1</Paragraphs>
  <TotalTime>17</TotalTime>
  <ScaleCrop>false</ScaleCrop>
  <LinksUpToDate>false</LinksUpToDate>
  <CharactersWithSpaces>630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2020-07-03T16:00:00Z</dcterms:created>
  <dc:creator>lenovo</dc:creator>
  <cp:lastModifiedBy>user</cp:lastModifiedBy>
  <cp:lastPrinted>2024-08-07T23:26:00Z</cp:lastPrinted>
  <dcterms:modified xsi:type="dcterms:W3CDTF">2025-04-27T08:56:44Z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3C6420A2D00D4334A78E402D03597DE6_12</vt:lpwstr>
  </property>
</Properties>
</file>