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92" w:type="dxa"/>
        <w:tblInd w:w="93" w:type="dxa"/>
        <w:tblLayout w:type="fixed"/>
        <w:tblLook w:val="04A0"/>
      </w:tblPr>
      <w:tblGrid>
        <w:gridCol w:w="504"/>
        <w:gridCol w:w="646"/>
        <w:gridCol w:w="797"/>
        <w:gridCol w:w="1332"/>
        <w:gridCol w:w="623"/>
        <w:gridCol w:w="917"/>
        <w:gridCol w:w="851"/>
        <w:gridCol w:w="491"/>
        <w:gridCol w:w="458"/>
        <w:gridCol w:w="589"/>
        <w:gridCol w:w="1474"/>
        <w:gridCol w:w="571"/>
        <w:gridCol w:w="2897"/>
        <w:gridCol w:w="414"/>
        <w:gridCol w:w="1528"/>
      </w:tblGrid>
      <w:tr w:rsidR="00740A9C">
        <w:trPr>
          <w:trHeight w:val="448"/>
        </w:trPr>
        <w:tc>
          <w:tcPr>
            <w:tcW w:w="140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0A9C" w:rsidRDefault="00A72C0B">
            <w:pPr>
              <w:widowControl/>
              <w:spacing w:line="560" w:lineRule="exact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</w:tr>
      <w:tr w:rsidR="00740A9C">
        <w:trPr>
          <w:trHeight w:val="513"/>
        </w:trPr>
        <w:tc>
          <w:tcPr>
            <w:tcW w:w="140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0A9C" w:rsidRDefault="00A72C0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>宁远县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>2025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>年卫健系统引进急需紧缺专业人才职位表</w:t>
            </w:r>
          </w:p>
        </w:tc>
      </w:tr>
      <w:tr w:rsidR="00740A9C">
        <w:trPr>
          <w:trHeight w:val="361"/>
        </w:trPr>
        <w:tc>
          <w:tcPr>
            <w:tcW w:w="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64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单位名称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单位性质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岗位名称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职位代码</w:t>
            </w:r>
          </w:p>
        </w:tc>
        <w:tc>
          <w:tcPr>
            <w:tcW w:w="9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岗位类别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需求计划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(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648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岗位要求</w:t>
            </w:r>
          </w:p>
        </w:tc>
        <w:tc>
          <w:tcPr>
            <w:tcW w:w="41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最低服务年限</w:t>
            </w:r>
          </w:p>
        </w:tc>
        <w:tc>
          <w:tcPr>
            <w:tcW w:w="152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联系人及</w:t>
            </w:r>
          </w:p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</w:tr>
      <w:tr w:rsidR="00740A9C">
        <w:trPr>
          <w:trHeight w:val="837"/>
        </w:trPr>
        <w:tc>
          <w:tcPr>
            <w:tcW w:w="5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最高年龄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最低学历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最低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学位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职称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岗位所需的其它要求</w:t>
            </w:r>
          </w:p>
        </w:tc>
        <w:tc>
          <w:tcPr>
            <w:tcW w:w="41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FD5677" w:rsidTr="008973BB">
        <w:trPr>
          <w:trHeight w:val="2022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普外科医师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研究生：临床医学硕士、外科学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3.具有副高及以上职称者，对规培不做要求，但需具有两年以上在二甲及以上综合医院普外科工作经历。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柏振红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15111696978</w:t>
            </w:r>
          </w:p>
          <w:p w:rsidR="00FD5677" w:rsidRDefault="00FD5677" w:rsidP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0746-7325143</w:t>
            </w:r>
          </w:p>
        </w:tc>
      </w:tr>
      <w:tr w:rsidR="00FD5677" w:rsidTr="008973BB">
        <w:trPr>
          <w:trHeight w:val="2140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骨外科医师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研究生：临床医学硕士、外科学  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3.具有副高及以上职称者，对规培不做要求，但需具有两年以上在二甲及以上综合医院骨外科工作经历。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5E5E8F">
        <w:trPr>
          <w:trHeight w:val="1963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胸外科医师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研究生：临床医学硕士、外科学  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3.具有副高及以上职称者，对规培不做要求，但需具有两年以上在二甲及以上综合医院胸外科工作经历。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柏振红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15111696978 0746-7325143</w:t>
            </w:r>
          </w:p>
        </w:tc>
      </w:tr>
      <w:tr w:rsidR="00FD5677" w:rsidTr="005E5E8F">
        <w:trPr>
          <w:trHeight w:val="2106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泌尿外科医师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研究生：临床医学硕士、外科学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3.具有副高及以上职称者，对规培不做要求，但需具有两年以上在二甲及以上综合医院泌尿外科工作经历。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5E5E8F">
            <w:pPr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5E5E8F">
        <w:trPr>
          <w:trHeight w:val="2138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妇产科医师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研究生：临床医学硕士、妇产科学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3.具有副高及以上职称者，对规培不做要求，但需具有两年以上在二甲及以上综合医院妇产科工作经历。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5E5E8F">
            <w:pPr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5E5E8F">
        <w:trPr>
          <w:trHeight w:val="188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皮肤性病学医师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研究生：临床医学硕士、皮肤病与性病学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3.具有副高及以上职称者，对规培不做要求，但需具有两年以上在二甲及以上综合医院皮肤性病科工作经历。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4A78BC">
        <w:trPr>
          <w:trHeight w:val="188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心血管内科医师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研究生：临床医学硕士、内科学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3.具有副高及以上职称者，对规培不做要求，但需具有两年以上在二甲及以上综合医院心血管内科工作经历。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柏振红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15111696978</w:t>
            </w:r>
          </w:p>
          <w:p w:rsidR="00FD5677" w:rsidRDefault="00FD5677" w:rsidP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0746-7325143</w:t>
            </w:r>
          </w:p>
        </w:tc>
      </w:tr>
      <w:tr w:rsidR="00FD5677" w:rsidTr="004A78BC">
        <w:trPr>
          <w:trHeight w:val="188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神经内科  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研究生：临床医学硕士、内科学、神经病学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3.具有副高及以上职称者，对规培不做要求，但需具有两年以上在二甲及以上综合医院神经内科工作经历。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4A78BC">
            <w:pPr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4A78BC">
        <w:trPr>
          <w:trHeight w:val="188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内分泌内科医师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研究生：临床医学硕士、内科学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numPr>
                <w:ilvl w:val="0"/>
                <w:numId w:val="1"/>
              </w:numPr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3.具有副高及以上职称者，对规培不做要求，但需具有两年以上在二甲及以上综合医院内分泌内科工作经历。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4A78BC">
            <w:pPr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4A78BC">
        <w:trPr>
          <w:trHeight w:val="188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肿瘤内科医师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研究生：临床医学硕士、肿瘤学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3.具有副高及以上职称者，对规培不做要求，但需具有两年以上在二甲及以上综合医院肿瘤科工作经历。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037249">
        <w:trPr>
          <w:trHeight w:val="188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肿瘤放疗医师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研究生：临床医学硕士、肿瘤学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3.具有副高及以上职称者，对规培不做要求，但需具有两年以上在二甲及以上综合医院肿瘤放疗工作经历。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柏振红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15111696978 0746-7325143</w:t>
            </w:r>
          </w:p>
        </w:tc>
      </w:tr>
      <w:tr w:rsidR="00FD5677" w:rsidTr="00037249">
        <w:trPr>
          <w:trHeight w:val="188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中医肛肠科医师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研究生：中医外科学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本科：中医学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3.具有副高及以上职称者，对规培不做要求，但需具有两年以上在二甲及以上综合医院中医肛肠科工作经历。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037249">
            <w:pPr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037249">
        <w:trPr>
          <w:trHeight w:val="188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中医呼吸内科医师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研究生：中医内科学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本科：中医学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3.具有副高及以上职称者，对规培不做要求，但需具有两年以上在二甲及以上综合医院中医呼吸内科工作经历。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037249">
            <w:pPr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037249">
        <w:trPr>
          <w:trHeight w:val="188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宁远县人民医院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中医内科医师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研究生：中医内科学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本科：中医学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 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2.完成住院医师规范化培训并取得合格证书；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3.具有副高及以上职称者，对规培不做要求，但需具有两年以上在二甲及以上综合医院中医内科工作经历。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843907">
        <w:trPr>
          <w:trHeight w:val="1349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宁远县中医医院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普外科医师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临床医学硕士、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外科学、中西医结合临床、中医外科学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本科：临床医学、中西医临床医学、中医学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2.完成住院医师规范化培训并取得合格证书;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3.具有副高及以上职称者，对规培不做要求，但需具有两年以上在二级及以上医院外科工作经历。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周琦玮15897480857</w:t>
            </w:r>
          </w:p>
        </w:tc>
      </w:tr>
      <w:tr w:rsidR="00FD5677" w:rsidTr="00843907">
        <w:trPr>
          <w:trHeight w:val="1263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宁远县中医医院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骨伤科医师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研究生：临床医学硕士、中医骨伤科学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本科：临床医学、中西医临床医学、中医学、中医骨伤科学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2.完成住院医师规范化培训并取得合格证书；</w:t>
            </w:r>
            <w:bookmarkStart w:id="0" w:name="_GoBack"/>
            <w:bookmarkEnd w:id="0"/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3.具有副高及以上职称者，对规培不做要求，但需具有两年以上在二级及以上医院骨科工作经历。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843907">
            <w:pPr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843907">
        <w:trPr>
          <w:trHeight w:val="763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宁远县中医医院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妇产科医师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临床医学硕士、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妇产科学、中西医结合临床、中医妇科学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本科：临床医学、中西医临床医学、中医学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2.完成住院医师规范化培训并取得合格证书;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3.具有副高及以上职称者，对规培不做要求，但需具有两年以上在二级及以上医院妇科工作经历。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843907">
            <w:pPr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843907">
        <w:trPr>
          <w:trHeight w:val="1055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宁远县中医医院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针灸医师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研究生：针灸推拿学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本科：针灸推拿学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1.具有医师资格证、执业证；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2.具有副高及以上职称者，需具有两年以上在二级及以上医院针灸推拿工作经历。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09768D">
        <w:trPr>
          <w:trHeight w:val="2701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宁远县中医医院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研究生：临床医学硕士、内科学、肿瘤学、中西医结合临床、中医内科学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本科：临床医学、中西医临床医学、中医学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pStyle w:val="a5"/>
              <w:widowControl/>
              <w:numPr>
                <w:ilvl w:val="0"/>
                <w:numId w:val="2"/>
              </w:numPr>
              <w:spacing w:line="260" w:lineRule="exact"/>
              <w:ind w:firstLineChars="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具有医师资格证、执业证；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2.具有副高及以上职称者，需具有两年以上在二级及以上医院内科工作经历。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周琦玮：15897480857</w:t>
            </w:r>
          </w:p>
        </w:tc>
      </w:tr>
      <w:tr w:rsidR="00FD5677" w:rsidTr="0009768D">
        <w:trPr>
          <w:trHeight w:val="1263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宁远县中医医院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麻醉医师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研究生：麻醉学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本科：麻醉学、临床医学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2.完成住院医师规范化培训并取得合格证书;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3.具有副高及以上职称者，对规培不做要求，但需具有两年以上二级及以上医院麻醉科工作经历。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09768D">
            <w:pPr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09768D">
        <w:trPr>
          <w:trHeight w:val="1263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宁远县中医医院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差额拨款事业单位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影像诊断医师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研究生：影像医学与核医学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本科：医学影像学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1.具有医师资格证、执业证；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2.完成住院医师规范化培训并取得合格证书;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3.具有副高及以上职称者，对规培不做要求，但需具有两年以上在二级及以上医院医学影像诊断工作经历。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5B53DF">
        <w:trPr>
          <w:trHeight w:val="2094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宁远县妇幼保健院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全额拨款事业单位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研究生：中医硕士、中医内科学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本科：中医学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numPr>
                <w:ilvl w:val="0"/>
                <w:numId w:val="3"/>
              </w:numPr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具有医师资格证、执业证；2.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执业医师资格证注册范围为中医、中医内科专业；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3.完成住院医师规范化培训并取得合格证书；</w:t>
            </w:r>
          </w:p>
          <w:p w:rsidR="00FD5677" w:rsidRDefault="00FD5677" w:rsidP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4.具有副高及以上职称者，对规培不做要求。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张超林15377463762</w:t>
            </w:r>
          </w:p>
        </w:tc>
      </w:tr>
      <w:tr w:rsidR="00FD5677" w:rsidTr="005B53DF">
        <w:trPr>
          <w:trHeight w:val="1495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宁远县妇幼保健院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全额拨款事业单位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研究生：临床医学硕士、内科学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1.具有医师资格证、执业证；2.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执业医师资格证注册范围为内科专业；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3.完成住院医师规范化培训并取得合格证书；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4.具有副高及以上职称者，对规培不做要求。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 w:rsidP="005B53DF">
            <w:pPr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5677" w:rsidTr="005B53DF">
        <w:trPr>
          <w:trHeight w:val="1495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宁远县妇幼保健院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全额拨款事业单位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妇产科医师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024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研究生：临床医学硕士、妇产科学</w:t>
            </w:r>
          </w:p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本科：临床医学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numPr>
                <w:ilvl w:val="0"/>
                <w:numId w:val="4"/>
              </w:numPr>
              <w:spacing w:line="260" w:lineRule="exact"/>
              <w:ind w:leftChars="10" w:left="21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具有医师资格证、执业证；2.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执业医师资格证注册范围为妇产科专业；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3.完成住院医师规范化培训并取得合格证书；</w:t>
            </w:r>
          </w:p>
          <w:p w:rsidR="00FD5677" w:rsidRDefault="00FD5677"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4.具有副高及以上职称者，对规培不做要求。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5年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5677" w:rsidRDefault="00FD5677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40A9C">
        <w:trPr>
          <w:trHeight w:val="533"/>
        </w:trPr>
        <w:tc>
          <w:tcPr>
            <w:tcW w:w="194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A72C0B">
            <w:pPr>
              <w:widowControl/>
              <w:spacing w:line="260" w:lineRule="exact"/>
              <w:ind w:leftChars="10" w:left="21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0A9C" w:rsidRDefault="00740A9C">
            <w:pPr>
              <w:widowControl/>
              <w:spacing w:line="260" w:lineRule="exact"/>
              <w:ind w:leftChars="10" w:left="21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740A9C">
        <w:trPr>
          <w:trHeight w:val="1258"/>
        </w:trPr>
        <w:tc>
          <w:tcPr>
            <w:tcW w:w="14092" w:type="dxa"/>
            <w:gridSpan w:val="1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0A9C" w:rsidRDefault="00740A9C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  <w:p w:rsidR="00740A9C" w:rsidRDefault="00A72C0B">
            <w:pPr>
              <w:widowControl/>
              <w:spacing w:line="260" w:lineRule="exact"/>
              <w:ind w:leftChars="10" w:left="2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备注：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具有副高及以上职称者，学历（学位）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放宽到本科（学士）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；</w:t>
            </w:r>
          </w:p>
          <w:p w:rsidR="00740A9C" w:rsidRDefault="00A72C0B">
            <w:pPr>
              <w:widowControl/>
              <w:spacing w:line="260" w:lineRule="exact"/>
              <w:ind w:leftChars="10" w:left="21" w:firstLineChars="300" w:firstLine="66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年龄一般为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周岁以下，即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日以后出生，具有副高级职称的，年龄可放宽到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周岁以下，即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日以后出</w:t>
            </w:r>
            <w:r w:rsidR="00CC5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生；具有正高级职称的，年龄可放宽到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周岁以下，即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日以后出生</w:t>
            </w:r>
          </w:p>
        </w:tc>
      </w:tr>
    </w:tbl>
    <w:p w:rsidR="00740A9C" w:rsidRDefault="004E4884">
      <w:pPr>
        <w:rPr>
          <w:rFonts w:hint="eastAsia"/>
        </w:rPr>
      </w:pPr>
      <w:r>
        <w:rPr>
          <w:rFonts w:hint="eastAsia"/>
        </w:rPr>
        <w:t>（以上手机号码均因工作需要经本人同意公开）</w:t>
      </w:r>
    </w:p>
    <w:sectPr w:rsidR="00740A9C" w:rsidSect="00740A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C0B" w:rsidRDefault="00A72C0B" w:rsidP="00FD5677">
      <w:r>
        <w:separator/>
      </w:r>
    </w:p>
  </w:endnote>
  <w:endnote w:type="continuationSeparator" w:id="1">
    <w:p w:rsidR="00A72C0B" w:rsidRDefault="00A72C0B" w:rsidP="00FD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C0B" w:rsidRDefault="00A72C0B" w:rsidP="00FD5677">
      <w:r>
        <w:separator/>
      </w:r>
    </w:p>
  </w:footnote>
  <w:footnote w:type="continuationSeparator" w:id="1">
    <w:p w:rsidR="00A72C0B" w:rsidRDefault="00A72C0B" w:rsidP="00FD5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4DA455"/>
    <w:multiLevelType w:val="singleLevel"/>
    <w:tmpl w:val="8F4DA4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FDD050"/>
    <w:multiLevelType w:val="singleLevel"/>
    <w:tmpl w:val="9CFDD0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426DCB7"/>
    <w:multiLevelType w:val="singleLevel"/>
    <w:tmpl w:val="B426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E0E66D4"/>
    <w:multiLevelType w:val="multilevel"/>
    <w:tmpl w:val="3E0E6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8B090D"/>
    <w:rsid w:val="004E4884"/>
    <w:rsid w:val="00740A9C"/>
    <w:rsid w:val="00A72C0B"/>
    <w:rsid w:val="00CC588E"/>
    <w:rsid w:val="00FD5677"/>
    <w:rsid w:val="068B090D"/>
    <w:rsid w:val="1BF71712"/>
    <w:rsid w:val="265C0384"/>
    <w:rsid w:val="27C63218"/>
    <w:rsid w:val="5229308F"/>
    <w:rsid w:val="57236B81"/>
    <w:rsid w:val="615C33BC"/>
    <w:rsid w:val="697C532A"/>
    <w:rsid w:val="6BEB178F"/>
    <w:rsid w:val="778E4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A9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40A9C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sid w:val="00740A9C"/>
    <w:rPr>
      <w:rFonts w:ascii="Times New Roman" w:eastAsia="宋体" w:hAnsi="Times New Roman" w:cs="Times New Roman"/>
      <w:sz w:val="21"/>
      <w:szCs w:val="21"/>
    </w:rPr>
  </w:style>
  <w:style w:type="paragraph" w:styleId="a5">
    <w:name w:val="List Paragraph"/>
    <w:basedOn w:val="a"/>
    <w:uiPriority w:val="99"/>
    <w:unhideWhenUsed/>
    <w:qFormat/>
    <w:rsid w:val="00740A9C"/>
    <w:pPr>
      <w:ind w:firstLineChars="200" w:firstLine="420"/>
    </w:pPr>
  </w:style>
  <w:style w:type="paragraph" w:styleId="a6">
    <w:name w:val="header"/>
    <w:basedOn w:val="a"/>
    <w:link w:val="Char"/>
    <w:rsid w:val="00FD5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D567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沐白。</dc:creator>
  <cp:lastModifiedBy>fanmin</cp:lastModifiedBy>
  <cp:revision>4</cp:revision>
  <dcterms:created xsi:type="dcterms:W3CDTF">2025-06-04T08:32:00Z</dcterms:created>
  <dcterms:modified xsi:type="dcterms:W3CDTF">2025-06-05T01:31:00Z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C92BAA158BA94D3196F67D6194356576_11</vt:lpwstr>
  </property>
  <property fmtid="{D5CDD505-2E9C-101B-9397-08002B2CF9AE}" pid="4" name="KSOTemplateDocerSaveRecord">
    <vt:lpwstr>eyJoZGlkIjoiNDhhZmQ3NjcxNzQ2ZGRjZjFmNTBlNTE1ODYxODBmNmMifQ==</vt:lpwstr>
  </property>
</Properties>
</file>