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简体" w:cs="Times New Roman"/>
          <w:spacing w:val="0"/>
          <w:kern w:val="0"/>
          <w:sz w:val="44"/>
          <w:szCs w:val="44"/>
          <w:lang w:val="en-US" w:eastAsia="zh-CN" w:bidi="ar"/>
        </w:rPr>
      </w:pP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20</w:t>
      </w:r>
      <w:r>
        <w:rPr>
          <w:rFonts w:hint="default" w:ascii="Times New Roman" w:hAnsi="Times New Roman" w:eastAsia="方正小标宋简体" w:cs="Times New Roman"/>
          <w:color w:val="000000" w:themeColor="text1"/>
          <w:kern w:val="0"/>
          <w:sz w:val="44"/>
          <w:szCs w:val="44"/>
          <w:highlight w:val="none"/>
          <w:lang w:val="en-US" w:eastAsia="zh-CN"/>
          <w14:textFill>
            <w14:solidFill>
              <w14:schemeClr w14:val="tx1"/>
            </w14:solidFill>
          </w14:textFill>
        </w:rPr>
        <w:t>2</w:t>
      </w:r>
      <w:r>
        <w:rPr>
          <w:rFonts w:hint="eastAsia" w:eastAsia="方正小标宋简体" w:cs="Times New Roman"/>
          <w:color w:val="000000" w:themeColor="text1"/>
          <w:kern w:val="0"/>
          <w:sz w:val="44"/>
          <w:szCs w:val="44"/>
          <w:highlight w:val="none"/>
          <w:lang w:val="en-US" w:eastAsia="zh-CN"/>
          <w14:textFill>
            <w14:solidFill>
              <w14:schemeClr w14:val="tx1"/>
            </w14:solidFill>
          </w14:textFill>
        </w:rPr>
        <w:t>5</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年</w:t>
      </w:r>
      <w:r>
        <w:rPr>
          <w:rFonts w:hint="eastAsia" w:eastAsia="方正小标宋简体" w:cs="Times New Roman"/>
          <w:color w:val="000000" w:themeColor="text1"/>
          <w:kern w:val="0"/>
          <w:sz w:val="44"/>
          <w:szCs w:val="44"/>
          <w:highlight w:val="none"/>
          <w:lang w:eastAsia="zh-CN"/>
          <w14:textFill>
            <w14:solidFill>
              <w14:schemeClr w14:val="tx1"/>
            </w14:solidFill>
          </w14:textFill>
        </w:rPr>
        <w:t>博山区</w:t>
      </w:r>
      <w:r>
        <w:rPr>
          <w:rFonts w:hint="default" w:ascii="Times New Roman" w:hAnsi="Times New Roman" w:eastAsia="方正小标宋简体" w:cs="Times New Roman"/>
          <w:color w:val="000000" w:themeColor="text1"/>
          <w:kern w:val="0"/>
          <w:sz w:val="44"/>
          <w:szCs w:val="44"/>
          <w:highlight w:val="none"/>
          <w14:textFill>
            <w14:solidFill>
              <w14:schemeClr w14:val="tx1"/>
            </w14:solidFill>
          </w14:textFill>
        </w:rPr>
        <w:t>卫生健</w:t>
      </w:r>
      <w:r>
        <w:rPr>
          <w:rFonts w:hint="default" w:eastAsia="方正小标宋简体" w:cs="Times New Roman"/>
          <w:color w:val="000000" w:themeColor="text1"/>
          <w:kern w:val="0"/>
          <w:sz w:val="44"/>
          <w:szCs w:val="44"/>
          <w:highlight w:val="none"/>
          <w:lang w:eastAsia="zh-CN"/>
          <w14:textFill>
            <w14:solidFill>
              <w14:schemeClr w14:val="tx1"/>
            </w14:solidFill>
          </w14:textFill>
        </w:rPr>
        <w:t>康系统</w:t>
      </w:r>
      <w:r>
        <w:rPr>
          <w:rFonts w:hint="eastAsia" w:ascii="Times New Roman" w:hAnsi="Times New Roman" w:eastAsia="方正小标宋简体" w:cs="Times New Roman"/>
          <w:spacing w:val="0"/>
          <w:kern w:val="0"/>
          <w:sz w:val="44"/>
          <w:szCs w:val="44"/>
          <w:lang w:val="en-US" w:eastAsia="zh-CN" w:bidi="ar"/>
        </w:rPr>
        <w:t>基层医疗</w:t>
      </w:r>
    </w:p>
    <w:p>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eastAsia" w:ascii="Times New Roman" w:hAnsi="Times New Roman" w:eastAsia="方正小标宋简体" w:cs="Times New Roman"/>
          <w:spacing w:val="0"/>
          <w:kern w:val="0"/>
          <w:sz w:val="44"/>
          <w:szCs w:val="44"/>
          <w:lang w:val="en-US" w:eastAsia="zh-CN" w:bidi="ar"/>
        </w:rPr>
        <w:t>卫生单位乡村医生公开招聘</w:t>
      </w:r>
      <w:r>
        <w:rPr>
          <w:rFonts w:hint="default" w:eastAsia="方正小标宋简体" w:cs="Times New Roman"/>
          <w:color w:val="000000" w:themeColor="text1"/>
          <w:kern w:val="0"/>
          <w:sz w:val="44"/>
          <w:szCs w:val="44"/>
          <w:highlight w:val="none"/>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六、考察体检工作要求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七、聘用入职办理要求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八、有关问题解答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w:t>
      </w:r>
      <w:r>
        <w:rPr>
          <w:rStyle w:val="9"/>
          <w:rFonts w:hint="eastAsia" w:eastAsia="仿宋_GB2312" w:cs="Times New Roman"/>
          <w:b w:val="0"/>
          <w:bCs w:val="0"/>
          <w:i w:val="0"/>
          <w:iCs w:val="0"/>
          <w:caps w:val="0"/>
          <w:color w:val="auto"/>
          <w:spacing w:val="0"/>
          <w:sz w:val="32"/>
          <w:szCs w:val="32"/>
          <w:highlight w:val="none"/>
          <w:lang w:eastAsia="zh-CN"/>
        </w:rPr>
        <w:t>大学专科、</w:t>
      </w:r>
      <w:r>
        <w:rPr>
          <w:rStyle w:val="9"/>
          <w:rFonts w:hint="default" w:ascii="Times New Roman" w:hAnsi="Times New Roman" w:eastAsia="仿宋_GB2312" w:cs="Times New Roman"/>
          <w:b w:val="0"/>
          <w:bCs w:val="0"/>
          <w:i w:val="0"/>
          <w:iCs w:val="0"/>
          <w:caps w:val="0"/>
          <w:color w:val="auto"/>
          <w:spacing w:val="0"/>
          <w:sz w:val="32"/>
          <w:szCs w:val="32"/>
          <w:highlight w:val="none"/>
        </w:rPr>
        <w:t>大学本科、研究生</w:t>
      </w:r>
      <w:r>
        <w:rPr>
          <w:rStyle w:val="9"/>
          <w:rFonts w:hint="eastAsia" w:eastAsia="仿宋_GB2312" w:cs="Times New Roman"/>
          <w:b w:val="0"/>
          <w:bCs w:val="0"/>
          <w:i w:val="0"/>
          <w:iCs w:val="0"/>
          <w:caps w:val="0"/>
          <w:color w:val="auto"/>
          <w:spacing w:val="0"/>
          <w:sz w:val="32"/>
          <w:szCs w:val="32"/>
          <w:highlight w:val="none"/>
          <w:lang w:val="en-US" w:eastAsia="zh-CN"/>
        </w:rPr>
        <w:t>3</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w:t>
      </w:r>
      <w:r>
        <w:rPr>
          <w:rFonts w:hint="eastAsia" w:eastAsia="仿宋_GB2312" w:cs="Times New Roman"/>
          <w:color w:val="000000"/>
          <w:sz w:val="32"/>
          <w:szCs w:val="32"/>
          <w:highlight w:val="none"/>
          <w:lang w:eastAsia="zh-CN"/>
        </w:rPr>
        <w:t>留学回国人员</w:t>
      </w:r>
      <w:r>
        <w:rPr>
          <w:rFonts w:hint="default" w:ascii="Times New Roman" w:hAnsi="Times New Roman" w:eastAsia="仿宋_GB2312" w:cs="Times New Roman"/>
          <w:color w:val="000000"/>
          <w:sz w:val="32"/>
          <w:szCs w:val="32"/>
          <w:highlight w:val="none"/>
        </w:rPr>
        <w:t>，可应聘同等学历层次普通高校毕业生的岗位。</w:t>
      </w:r>
    </w:p>
    <w:p>
      <w:pPr>
        <w:widowControl/>
        <w:spacing w:line="576" w:lineRule="exact"/>
        <w:ind w:firstLine="640" w:firstLineChars="20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eastAsia" w:ascii="Times New Roman" w:hAnsi="Times New Roman" w:eastAsia="仿宋_GB2312" w:cs="Times New Roman"/>
          <w:b w:val="0"/>
          <w:bCs w:val="0"/>
          <w:color w:val="auto"/>
          <w:sz w:val="32"/>
          <w:szCs w:val="32"/>
          <w:highlight w:val="none"/>
          <w:u w:val="none"/>
        </w:rPr>
        <w:t>应聘人员</w:t>
      </w:r>
      <w:r>
        <w:rPr>
          <w:rFonts w:hint="default" w:ascii="Times New Roman" w:hAnsi="Times New Roman" w:eastAsia="仿宋_GB2312" w:cs="Times New Roman"/>
          <w:b w:val="0"/>
          <w:bCs w:val="0"/>
          <w:color w:val="auto"/>
          <w:sz w:val="32"/>
          <w:szCs w:val="32"/>
          <w:highlight w:val="none"/>
          <w:u w:val="none"/>
        </w:rPr>
        <w:t>在报名时需在备注栏中注明主要课程、研究方向和学习内容等情况</w:t>
      </w:r>
      <w:r>
        <w:rPr>
          <w:rFonts w:hint="eastAsia" w:eastAsia="仿宋_GB2312" w:cs="Times New Roman"/>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rPr>
        <w:t>应聘人员需要咨询时，请查询附件1中的咨询电话进行咨询。</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green"/>
        </w:rPr>
      </w:pPr>
      <w:r>
        <w:rPr>
          <w:rFonts w:hint="default" w:ascii="Times New Roman" w:hAnsi="Times New Roman" w:eastAsia="仿宋_GB2312" w:cs="Times New Roman"/>
          <w:color w:val="auto"/>
          <w:sz w:val="32"/>
          <w:szCs w:val="32"/>
          <w:highlight w:val="none"/>
        </w:rPr>
        <w:t>（二）</w:t>
      </w:r>
      <w:r>
        <w:rPr>
          <w:rFonts w:hint="eastAsia" w:ascii="Times New Roman" w:hAnsi="Times New Roman" w:eastAsia="仿宋_GB2312" w:cs="Times New Roman"/>
          <w:color w:val="auto"/>
          <w:sz w:val="32"/>
          <w:szCs w:val="32"/>
          <w:highlight w:val="none"/>
          <w:lang w:val="en-US" w:eastAsia="zh-CN"/>
        </w:rPr>
        <w:t>未满最低服务期限</w:t>
      </w:r>
      <w:r>
        <w:rPr>
          <w:rFonts w:hint="default" w:ascii="Times New Roman" w:hAnsi="Times New Roman" w:eastAsia="仿宋_GB2312" w:cs="Times New Roman"/>
          <w:color w:val="auto"/>
          <w:sz w:val="32"/>
          <w:szCs w:val="32"/>
          <w:highlight w:val="none"/>
        </w:rPr>
        <w:t>的公务员</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参照公务员法管理的人员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FF"/>
          <w:sz w:val="32"/>
          <w:szCs w:val="32"/>
          <w:highlight w:val="yellow"/>
        </w:rPr>
      </w:pPr>
      <w:r>
        <w:rPr>
          <w:rFonts w:hint="default" w:ascii="Times New Roman" w:hAnsi="Times New Roman" w:eastAsia="仿宋_GB2312" w:cs="Times New Roman"/>
          <w:color w:val="auto"/>
          <w:sz w:val="32"/>
          <w:szCs w:val="32"/>
          <w:highlight w:val="none"/>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auto"/>
          <w:sz w:val="32"/>
          <w:szCs w:val="32"/>
          <w:highlight w:val="none"/>
        </w:rPr>
        <w:t>对于岗位要求具有执业</w:t>
      </w:r>
      <w:r>
        <w:rPr>
          <w:rFonts w:hint="eastAsia"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助理</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医师资格的，应在备注栏内注明“已取得执业</w:t>
      </w:r>
      <w:r>
        <w:rPr>
          <w:rFonts w:hint="eastAsia"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助理</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医师资格，执业范围为xx”，已进行执业资格注册的还应注明“已进行执业</w:t>
      </w:r>
      <w:r>
        <w:rPr>
          <w:rFonts w:hint="eastAsia"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助理</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医师资格注册，注册执业范围xx”。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已通过执业</w:t>
      </w:r>
      <w:r>
        <w:rPr>
          <w:rFonts w:hint="eastAsia"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助理</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医师资格考试，尚未发证的，应在备注栏内注明“20</w:t>
      </w:r>
      <w:r>
        <w:rPr>
          <w:rFonts w:hint="default" w:ascii="Times New Roman" w:hAnsi="Times New Roman" w:eastAsia="仿宋_GB2312" w:cs="Times New Roman"/>
          <w:b w:val="0"/>
          <w:bCs w:val="0"/>
          <w:color w:val="auto"/>
          <w:sz w:val="32"/>
          <w:szCs w:val="32"/>
          <w:highlight w:val="none"/>
          <w:lang w:val="en-US" w:eastAsia="zh-CN"/>
        </w:rPr>
        <w:t>2</w:t>
      </w:r>
      <w:r>
        <w:rPr>
          <w:rFonts w:hint="eastAsia"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年已通过执业</w:t>
      </w:r>
      <w:r>
        <w:rPr>
          <w:rFonts w:hint="eastAsia"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助理</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b w:val="0"/>
          <w:bCs w:val="0"/>
          <w:color w:val="auto"/>
          <w:sz w:val="32"/>
          <w:szCs w:val="32"/>
          <w:highlight w:val="none"/>
        </w:rPr>
      </w:pPr>
      <w:r>
        <w:rPr>
          <w:rFonts w:hint="eastAsia"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val="en-US" w:eastAsia="zh-CN"/>
        </w:rPr>
        <w:t>符合“两个同等对待”政策的应聘人员，应在备注栏内注明“本人为x年x月毕业即参加社会招收规培且于x年x月住培合格的xx专业人员”“本人为于x年x月住培合格的xx专业人员”。</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auto"/>
          <w:sz w:val="32"/>
          <w:szCs w:val="32"/>
          <w:highlight w:val="none"/>
          <w:u w:val="none"/>
        </w:rPr>
        <w:t>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脱贫享受政策人口和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防止</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返贫监测帮扶对象凭其家庭所在地的县（市、区）乡村振兴部门出具的有关证明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default" w:ascii="Times New Roman" w:hAnsi="Times New Roman" w:eastAsia="楷体" w:cs="Times New Roman"/>
          <w:color w:val="000000" w:themeColor="text1"/>
          <w:sz w:val="32"/>
          <w:szCs w:val="32"/>
          <w:highlight w:val="none"/>
          <w14:textFill>
            <w14:solidFill>
              <w14:schemeClr w14:val="tx1"/>
            </w14:solidFill>
          </w14:textFill>
        </w:rPr>
      </w:pPr>
      <w:r>
        <w:rPr>
          <w:rFonts w:hint="default" w:ascii="Times New Roman" w:hAnsi="Times New Roman" w:eastAsia="楷体" w:cs="Times New Roman"/>
          <w:color w:val="000000" w:themeColor="text1"/>
          <w:sz w:val="32"/>
          <w:szCs w:val="32"/>
          <w:highlight w:val="none"/>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按要求将所需要提交的材料（原件）与身份证</w:t>
      </w:r>
      <w:r>
        <w:rPr>
          <w:rFonts w:hint="eastAsia" w:eastAsia="仿宋_GB2312" w:cs="Times New Roman"/>
          <w:color w:val="000000" w:themeColor="text1"/>
          <w:sz w:val="32"/>
          <w:szCs w:val="32"/>
          <w:highlight w:val="none"/>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原件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放在一起，并拍摄成一张电子照片</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，拍摄应保证照片字迹清晰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bidi w:val="0"/>
        <w:adjustRightInd/>
        <w:snapToGrid/>
        <w:spacing w:line="554"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将电子照片命名为“申请免费认定+招聘单位+招聘岗位+姓名</w:t>
      </w:r>
      <w:r>
        <w:rPr>
          <w:rFonts w:hint="eastAsia" w:ascii="仿宋_GB2312" w:eastAsia="仿宋_GB2312"/>
          <w:color w:val="000000" w:themeColor="text1"/>
          <w:sz w:val="32"/>
          <w:szCs w:val="32"/>
          <w:highlight w:val="none"/>
          <w:lang w:val="en-US" w:eastAsia="zh-CN"/>
          <w14:textFill>
            <w14:solidFill>
              <w14:schemeClr w14:val="tx1"/>
            </w14:solidFill>
          </w14:textFill>
        </w:rPr>
        <w:t>+联系方式</w:t>
      </w:r>
      <w:r>
        <w:rPr>
          <w:rFonts w:hint="eastAsia" w:ascii="仿宋_GB2312" w:eastAsia="仿宋_GB2312"/>
          <w:color w:val="000000" w:themeColor="text1"/>
          <w:sz w:val="32"/>
          <w:szCs w:val="32"/>
          <w:highlight w:val="none"/>
          <w14:textFill>
            <w14:solidFill>
              <w14:schemeClr w14:val="tx1"/>
            </w14:solidFill>
          </w14:textFill>
        </w:rPr>
        <w:t>”，以附件形式发送至电子邮箱</w:t>
      </w:r>
      <w:r>
        <w:rPr>
          <w:rFonts w:hint="eastAsia" w:ascii="仿宋_GB2312" w:eastAsia="仿宋_GB2312"/>
          <w:color w:val="000000" w:themeColor="text1"/>
          <w:sz w:val="32"/>
          <w:szCs w:val="32"/>
          <w:highlight w:val="none"/>
          <w:lang w:val="en-US" w:eastAsia="zh-CN"/>
          <w14:textFill>
            <w14:solidFill>
              <w14:schemeClr w14:val="tx1"/>
            </w14:solidFill>
          </w14:textFill>
        </w:rPr>
        <w:t>wsj195@126.com，</w:t>
      </w:r>
      <w:r>
        <w:rPr>
          <w:rFonts w:hint="eastAsia" w:ascii="仿宋_GB2312" w:eastAsia="仿宋_GB2312"/>
          <w:color w:val="000000" w:themeColor="text1"/>
          <w:sz w:val="32"/>
          <w:szCs w:val="32"/>
          <w:highlight w:val="none"/>
          <w14:textFill>
            <w14:solidFill>
              <w14:schemeClr w14:val="tx1"/>
            </w14:solidFill>
          </w14:textFill>
        </w:rPr>
        <w:t>邮件名称须与照片名称相同。发送邮件时间须在</w:t>
      </w:r>
      <w:r>
        <w:rPr>
          <w:rFonts w:hint="eastAsia" w:ascii="仿宋_GB2312" w:eastAsia="仿宋_GB2312"/>
          <w:color w:val="000000" w:themeColor="text1"/>
          <w:sz w:val="32"/>
          <w:szCs w:val="32"/>
          <w:highlight w:val="none"/>
          <w:lang w:eastAsia="zh-CN"/>
          <w14:textFill>
            <w14:solidFill>
              <w14:schemeClr w14:val="tx1"/>
            </w14:solidFill>
          </w14:textFill>
        </w:rPr>
        <w:t>初审</w:t>
      </w:r>
      <w:r>
        <w:rPr>
          <w:rFonts w:hint="eastAsia" w:ascii="仿宋_GB2312" w:eastAsia="仿宋_GB2312"/>
          <w:color w:val="000000" w:themeColor="text1"/>
          <w:sz w:val="32"/>
          <w:szCs w:val="32"/>
          <w:highlight w:val="none"/>
          <w14:textFill>
            <w14:solidFill>
              <w14:schemeClr w14:val="tx1"/>
            </w14:solidFill>
          </w14:textFill>
        </w:rPr>
        <w:t>时间截止前</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日16:00前）</w:t>
      </w:r>
      <w:r>
        <w:rPr>
          <w:rFonts w:hint="eastAsia" w:ascii="仿宋_GB2312" w:eastAsia="仿宋_GB2312"/>
          <w:color w:val="000000" w:themeColor="text1"/>
          <w:sz w:val="32"/>
          <w:szCs w:val="32"/>
          <w:highlight w:val="none"/>
          <w14:textFill>
            <w14:solidFill>
              <w14:schemeClr w14:val="tx1"/>
            </w14:solidFill>
          </w14:textFill>
        </w:rPr>
        <w:t>，以邮箱显示的发送时间为准。邮件发送成功后，请拨打0533-</w:t>
      </w:r>
      <w:r>
        <w:rPr>
          <w:rFonts w:hint="eastAsia" w:ascii="仿宋_GB2312" w:eastAsia="仿宋_GB2312"/>
          <w:color w:val="000000" w:themeColor="text1"/>
          <w:sz w:val="32"/>
          <w:szCs w:val="32"/>
          <w:highlight w:val="none"/>
          <w:lang w:val="en-US" w:eastAsia="zh-CN"/>
          <w14:textFill>
            <w14:solidFill>
              <w14:schemeClr w14:val="tx1"/>
            </w14:solidFill>
          </w14:textFill>
        </w:rPr>
        <w:t>4110195</w:t>
      </w:r>
      <w:r>
        <w:rPr>
          <w:rFonts w:hint="eastAsia" w:ascii="仿宋_GB2312" w:eastAsia="仿宋_GB2312"/>
          <w:color w:val="000000" w:themeColor="text1"/>
          <w:sz w:val="32"/>
          <w:szCs w:val="32"/>
          <w:highlight w:val="none"/>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免考务费认定结果以电子邮件形式反馈本人，未通过认定人员请及时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按照规定时间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u w:val="none"/>
          <w:lang w:val="en-US" w:eastAsia="zh-CN"/>
          <w14:textFill>
            <w14:solidFill>
              <w14:schemeClr w14:val="tx1"/>
            </w14:solidFill>
          </w14:textFill>
        </w:rPr>
        <w:t>五</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应聘人员按照规定时间、地点和要求提交相关材料进行审核。其中，</w:t>
      </w:r>
      <w:r>
        <w:rPr>
          <w:rFonts w:hint="default" w:ascii="Times New Roman" w:hAnsi="Times New Roman" w:eastAsia="仿宋_GB2312" w:cs="Times New Roman"/>
          <w:b w:val="0"/>
          <w:bCs w:val="0"/>
          <w:color w:val="auto"/>
          <w:sz w:val="32"/>
          <w:szCs w:val="32"/>
          <w:highlight w:val="none"/>
          <w:lang w:eastAsia="zh-CN"/>
        </w:rPr>
        <w:t>说明</w:t>
      </w:r>
      <w:r>
        <w:rPr>
          <w:rFonts w:hint="default" w:ascii="Times New Roman" w:hAnsi="Times New Roman" w:eastAsia="仿宋_GB2312" w:cs="Times New Roman"/>
          <w:b w:val="0"/>
          <w:bCs w:val="0"/>
          <w:color w:val="auto"/>
          <w:sz w:val="32"/>
          <w:szCs w:val="32"/>
          <w:highlight w:val="none"/>
        </w:rPr>
        <w:t>类材料提交原件，由</w:t>
      </w:r>
      <w:bookmarkStart w:id="0" w:name="OLE_LINK1"/>
      <w:r>
        <w:rPr>
          <w:rFonts w:hint="default" w:ascii="Times New Roman" w:hAnsi="Times New Roman" w:eastAsia="仿宋_GB2312" w:cs="Times New Roman"/>
          <w:b w:val="0"/>
          <w:bCs w:val="0"/>
          <w:color w:val="auto"/>
          <w:sz w:val="32"/>
          <w:szCs w:val="32"/>
          <w:highlight w:val="none"/>
        </w:rPr>
        <w:t>招聘</w:t>
      </w:r>
      <w:r>
        <w:rPr>
          <w:rFonts w:hint="eastAsia" w:eastAsia="仿宋_GB2312" w:cs="Times New Roman"/>
          <w:b w:val="0"/>
          <w:bCs w:val="0"/>
          <w:color w:val="auto"/>
          <w:sz w:val="32"/>
          <w:szCs w:val="32"/>
          <w:highlight w:val="none"/>
          <w:lang w:eastAsia="zh-CN"/>
        </w:rPr>
        <w:t>单位</w:t>
      </w:r>
      <w:r>
        <w:rPr>
          <w:rFonts w:hint="eastAsia" w:eastAsia="仿宋_GB2312" w:cs="Times New Roman"/>
          <w:b w:val="0"/>
          <w:bCs w:val="0"/>
          <w:color w:val="auto"/>
          <w:sz w:val="32"/>
          <w:szCs w:val="32"/>
          <w:highlight w:val="none"/>
          <w:lang w:val="en-US" w:eastAsia="zh-CN"/>
        </w:rPr>
        <w:t>主管部门</w:t>
      </w:r>
      <w:bookmarkEnd w:id="0"/>
      <w:r>
        <w:rPr>
          <w:rFonts w:hint="default" w:ascii="Times New Roman" w:hAnsi="Times New Roman" w:eastAsia="仿宋_GB2312" w:cs="Times New Roman"/>
          <w:b w:val="0"/>
          <w:bCs w:val="0"/>
          <w:color w:val="auto"/>
          <w:sz w:val="32"/>
          <w:szCs w:val="32"/>
          <w:highlight w:val="none"/>
        </w:rPr>
        <w:t>留存；证书、档案类材料提交原件和复印件，审核后原件退回，复印件由招聘</w:t>
      </w:r>
      <w:r>
        <w:rPr>
          <w:rFonts w:hint="eastAsia" w:eastAsia="仿宋_GB2312" w:cs="Times New Roman"/>
          <w:b w:val="0"/>
          <w:bCs w:val="0"/>
          <w:color w:val="auto"/>
          <w:sz w:val="32"/>
          <w:szCs w:val="32"/>
          <w:highlight w:val="none"/>
          <w:lang w:eastAsia="zh-CN"/>
        </w:rPr>
        <w:t>单位</w:t>
      </w:r>
      <w:r>
        <w:rPr>
          <w:rFonts w:hint="eastAsia" w:eastAsia="仿宋_GB2312" w:cs="Times New Roman"/>
          <w:b w:val="0"/>
          <w:bCs w:val="0"/>
          <w:color w:val="auto"/>
          <w:sz w:val="32"/>
          <w:szCs w:val="32"/>
          <w:highlight w:val="none"/>
          <w:lang w:val="en-US" w:eastAsia="zh-CN"/>
        </w:rPr>
        <w:t>主管部门</w:t>
      </w:r>
      <w:r>
        <w:rPr>
          <w:rFonts w:hint="default" w:ascii="Times New Roman" w:hAnsi="Times New Roman" w:eastAsia="仿宋_GB2312" w:cs="Times New Roman"/>
          <w:b w:val="0"/>
          <w:bCs w:val="0"/>
          <w:color w:val="auto"/>
          <w:sz w:val="32"/>
          <w:szCs w:val="32"/>
          <w:highlight w:val="none"/>
        </w:rPr>
        <w:t>留存；档案类材料无法提交原件的，可提交加盖档案保管部门公章的复印件，由招聘</w:t>
      </w:r>
      <w:r>
        <w:rPr>
          <w:rFonts w:hint="eastAsia" w:eastAsia="仿宋_GB2312" w:cs="Times New Roman"/>
          <w:b w:val="0"/>
          <w:bCs w:val="0"/>
          <w:color w:val="auto"/>
          <w:sz w:val="32"/>
          <w:szCs w:val="32"/>
          <w:highlight w:val="none"/>
          <w:lang w:eastAsia="zh-CN"/>
        </w:rPr>
        <w:t>单位</w:t>
      </w:r>
      <w:r>
        <w:rPr>
          <w:rFonts w:hint="eastAsia" w:eastAsia="仿宋_GB2312" w:cs="Times New Roman"/>
          <w:b w:val="0"/>
          <w:bCs w:val="0"/>
          <w:color w:val="auto"/>
          <w:sz w:val="32"/>
          <w:szCs w:val="32"/>
          <w:highlight w:val="none"/>
          <w:lang w:val="en-US" w:eastAsia="zh-CN"/>
        </w:rPr>
        <w:t>主管部门</w:t>
      </w:r>
      <w:r>
        <w:rPr>
          <w:rFonts w:hint="default" w:ascii="Times New Roman" w:hAnsi="Times New Roman" w:eastAsia="仿宋_GB2312" w:cs="Times New Roman"/>
          <w:b w:val="0"/>
          <w:bCs w:val="0"/>
          <w:color w:val="auto"/>
          <w:sz w:val="32"/>
          <w:szCs w:val="32"/>
          <w:highlight w:val="none"/>
        </w:rPr>
        <w:t>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笔试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w:t>
      </w:r>
      <w:r>
        <w:rPr>
          <w:rFonts w:hint="eastAsia" w:eastAsia="仿宋_GB2312" w:cs="Times New Roman"/>
          <w:color w:val="000000" w:themeColor="text1"/>
          <w:sz w:val="32"/>
          <w:szCs w:val="32"/>
          <w:highlight w:val="none"/>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香港和澳门居民中的中国公民</w:t>
      </w:r>
      <w:r>
        <w:rPr>
          <w:rFonts w:hint="default" w:ascii="Times New Roman" w:hAnsi="Times New Roman" w:eastAsia="仿宋_GB2312" w:cs="Times New Roman"/>
          <w:color w:val="auto"/>
          <w:kern w:val="0"/>
          <w:sz w:val="32"/>
          <w:szCs w:val="32"/>
          <w:highlight w:val="none"/>
          <w:lang w:bidi="ar"/>
        </w:rPr>
        <w:t>应聘的，还需提供《港澳居民来往内地通行证》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原件和复印件各一份</w:t>
      </w:r>
      <w:r>
        <w:rPr>
          <w:rFonts w:hint="eastAsia" w:eastAsia="仿宋_GB2312" w:cs="Times New Roman"/>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原件和复印件各一份</w:t>
      </w:r>
      <w:r>
        <w:rPr>
          <w:rFonts w:hint="eastAsia" w:eastAsia="仿宋_GB2312" w:cs="Times New Roman"/>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三</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招聘岗位要求具体方向、应聘人员学历证书上未注明的，还需提交能体现具体方向的就业推荐表、毕业论文答辩登记表、成绩单、学校出具的相关情况说明等材料之一。</w:t>
      </w:r>
    </w:p>
    <w:p>
      <w:pPr>
        <w:pStyle w:val="2"/>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（可参照附件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样式出具）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招聘岗位要求的执业资格证书</w:t>
      </w:r>
      <w:r>
        <w:rPr>
          <w:rFonts w:hint="eastAsia"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auto"/>
          <w:sz w:val="32"/>
          <w:szCs w:val="32"/>
          <w:highlight w:val="none"/>
          <w:lang w:eastAsia="zh-CN"/>
        </w:rPr>
        <w:t>原件及复印件各一份</w:t>
      </w:r>
      <w:r>
        <w:rPr>
          <w:rFonts w:hint="default" w:ascii="Times New Roman" w:hAnsi="Times New Roman" w:eastAsia="仿宋_GB2312" w:cs="Times New Roman"/>
          <w:b w:val="0"/>
          <w:bCs w:val="0"/>
          <w:color w:val="auto"/>
          <w:kern w:val="2"/>
          <w:sz w:val="32"/>
          <w:szCs w:val="32"/>
          <w:highlight w:val="none"/>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eastAsia"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可参照附件4样式出具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可参照附件5样式出具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w:t>
      </w:r>
      <w:r>
        <w:rPr>
          <w:rFonts w:hint="eastAsia" w:eastAsia="仿宋_GB2312" w:cs="Times New Roman"/>
          <w:color w:val="000000"/>
          <w:sz w:val="32"/>
          <w:szCs w:val="32"/>
          <w:highlight w:val="none"/>
          <w:lang w:eastAsia="zh-CN"/>
        </w:rPr>
        <w:t>职</w:t>
      </w:r>
      <w:bookmarkStart w:id="1" w:name="_GoBack"/>
      <w:bookmarkEnd w:id="1"/>
      <w:r>
        <w:rPr>
          <w:rFonts w:hint="default" w:ascii="Times New Roman" w:hAnsi="Times New Roman" w:eastAsia="仿宋_GB2312" w:cs="Times New Roman"/>
          <w:color w:val="000000"/>
          <w:sz w:val="32"/>
          <w:szCs w:val="32"/>
          <w:highlight w:val="none"/>
        </w:rPr>
        <w:t>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以上为所需提交的主要材料，具体要求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博山区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卫生健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康系统</w:t>
      </w:r>
      <w:r>
        <w:rPr>
          <w:rFonts w:hint="eastAsia" w:ascii="仿宋_GB2312" w:hAnsi="仿宋_GB2312" w:eastAsia="仿宋_GB2312" w:cs="仿宋_GB2312"/>
          <w:spacing w:val="0"/>
          <w:kern w:val="0"/>
          <w:sz w:val="32"/>
          <w:szCs w:val="32"/>
          <w:lang w:val="en-US" w:eastAsia="zh-CN" w:bidi="ar"/>
        </w:rPr>
        <w:t>基层医疗卫生单位乡村医生公开招聘</w:t>
      </w:r>
      <w:r>
        <w:rPr>
          <w:rFonts w:hint="eastAsia" w:ascii="仿宋_GB2312" w:hAnsi="仿宋_GB2312" w:eastAsia="仿宋_GB2312" w:cs="仿宋_GB2312"/>
          <w:color w:val="000000" w:themeColor="text1"/>
          <w:sz w:val="32"/>
          <w:szCs w:val="32"/>
          <w:highlight w:val="none"/>
          <w14:textFill>
            <w14:solidFill>
              <w14:schemeClr w14:val="tx1"/>
            </w14:solidFill>
          </w14:textFill>
        </w:rPr>
        <w:t>现场资格审查公告为准。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六、考察体检工作要求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博山区人民政府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网站进行公告。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eastAsia" w:eastAsia="仿宋_GB2312" w:cs="Times New Roman"/>
          <w:i w:val="0"/>
          <w:caps w:val="0"/>
          <w:color w:val="auto"/>
          <w:spacing w:val="0"/>
          <w:kern w:val="2"/>
          <w:sz w:val="32"/>
          <w:szCs w:val="32"/>
          <w:highlight w:val="none"/>
          <w:lang w:val="en-US" w:eastAsia="zh-CN" w:bidi="ar-SA"/>
        </w:rPr>
        <w:t>主管部门</w:t>
      </w:r>
      <w:r>
        <w:rPr>
          <w:rFonts w:hint="default" w:ascii="Times New Roman" w:hAnsi="Times New Roman" w:eastAsia="仿宋_GB2312" w:cs="Times New Roman"/>
          <w:i w:val="0"/>
          <w:caps w:val="0"/>
          <w:color w:val="auto"/>
          <w:spacing w:val="0"/>
          <w:kern w:val="2"/>
          <w:sz w:val="32"/>
          <w:szCs w:val="32"/>
          <w:highlight w:val="none"/>
          <w:lang w:val="en-US" w:eastAsia="zh-CN" w:bidi="ar-SA"/>
        </w:rPr>
        <w:t>负责成立考察小组，每组由2名以上工作人员组成。必要时可到应聘人员所在学校（单位）、档案存放地，采取查阅档案、召开座谈会、个别访谈等形式进行实地考察。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主管部门负责组织体检工作。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七、聘用入职办理要求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FF0000"/>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新聘用人员必须于3年内取得所聘岗位相应的执业资格，否则予以解聘。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八、有关问题解答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w:t>
      </w:r>
      <w:r>
        <w:rPr>
          <w:rFonts w:hint="eastAsia"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号规定自2016年12月1日后录取</w:t>
      </w:r>
      <w:r>
        <w:rPr>
          <w:rFonts w:hint="eastAsia" w:ascii="Times New Roman" w:hAnsi="Times New Roman" w:eastAsia="仿宋_GB2312" w:cs="Times New Roman"/>
          <w:color w:val="auto"/>
          <w:sz w:val="32"/>
          <w:szCs w:val="32"/>
          <w:highlight w:val="none"/>
          <w:u w:val="none"/>
          <w:lang w:val="en-US" w:eastAsia="zh-CN"/>
        </w:rPr>
        <w:t>且2025年毕业的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17</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17</w:t>
      </w:r>
      <w:r>
        <w:rPr>
          <w:rFonts w:hint="default" w:eastAsia="仿宋_GB2312" w:cs="Times New Roman"/>
          <w:color w:val="auto"/>
          <w:sz w:val="32"/>
          <w:szCs w:val="32"/>
          <w:highlight w:val="none"/>
          <w:u w:val="none"/>
          <w:lang w:val="en-US" w:eastAsia="zh-CN"/>
        </w:rPr>
        <w:t>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年新考取相关资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格证书的，可暂提交已通过考试的成绩单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eastAsia="楷体_GB2312" w:cs="Times New Roman"/>
          <w:i w:val="0"/>
          <w:caps w:val="0"/>
          <w:color w:val="auto"/>
          <w:spacing w:val="0"/>
          <w:kern w:val="2"/>
          <w:sz w:val="32"/>
          <w:szCs w:val="32"/>
          <w:highlight w:val="none"/>
          <w:lang w:val="en-US" w:eastAsia="zh-CN" w:bidi="ar-SA"/>
        </w:rPr>
        <w:t>五</w:t>
      </w:r>
      <w:r>
        <w:rPr>
          <w:rFonts w:hint="default" w:ascii="Times New Roman" w:hAnsi="Times New Roman" w:eastAsia="楷体_GB2312" w:cs="Times New Roman"/>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eastAsia" w:eastAsia="楷体_GB2312" w:cs="Times New Roman"/>
          <w:b w:val="0"/>
          <w:bCs w:val="0"/>
          <w:color w:val="auto"/>
          <w:sz w:val="32"/>
          <w:szCs w:val="32"/>
          <w:highlight w:val="none"/>
          <w:u w:val="none"/>
          <w:lang w:val="en-US" w:eastAsia="zh-CN"/>
        </w:rPr>
        <w:t>六</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w:t>
      </w:r>
      <w:r>
        <w:rPr>
          <w:rFonts w:hint="eastAsia" w:ascii="Times New Roman" w:eastAsia="楷体_GB2312" w:cs="Times New Roman"/>
          <w:i w:val="0"/>
          <w:caps w:val="0"/>
          <w:color w:val="auto"/>
          <w:spacing w:val="0"/>
          <w:kern w:val="2"/>
          <w:sz w:val="32"/>
          <w:szCs w:val="32"/>
          <w:highlight w:val="none"/>
          <w:lang w:val="en-US" w:eastAsia="zh-CN" w:bidi="ar-SA"/>
        </w:rPr>
        <w:t>七</w:t>
      </w:r>
      <w:r>
        <w:rPr>
          <w:rFonts w:hint="default" w:ascii="Times New Roman" w:hAnsi="Times New Roman" w:eastAsia="楷体_GB2312" w:cs="Times New Roman"/>
          <w:i w:val="0"/>
          <w:caps w:val="0"/>
          <w:color w:val="auto"/>
          <w:spacing w:val="0"/>
          <w:kern w:val="2"/>
          <w:sz w:val="32"/>
          <w:szCs w:val="32"/>
          <w:highlight w:val="none"/>
          <w:lang w:val="en-US" w:eastAsia="zh-CN" w:bidi="ar-SA"/>
        </w:rPr>
        <w:t>）其他未明确的时间截止日期是多少？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FF0000"/>
          <w:sz w:val="32"/>
          <w:szCs w:val="32"/>
          <w:highlight w:val="none"/>
          <w:u w:val="none"/>
          <w:lang w:val="en-US" w:eastAsia="zh-CN"/>
        </w:rPr>
      </w:pP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其他未明确的时间计算截止日</w:t>
      </w:r>
      <w:r>
        <w:rPr>
          <w:rFonts w:hint="default" w:ascii="Times New Roman" w:hAnsi="Times New Roman" w:eastAsia="仿宋_GB2312" w:cs="Times New Roman"/>
          <w:color w:val="auto"/>
          <w:kern w:val="0"/>
          <w:sz w:val="32"/>
          <w:szCs w:val="32"/>
          <w:highlight w:val="none"/>
          <w:u w:val="none"/>
          <w:lang w:eastAsia="zh-CN"/>
        </w:rPr>
        <w:t>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17</w:t>
      </w:r>
      <w:r>
        <w:rPr>
          <w:rFonts w:hint="default" w:ascii="Times New Roman" w:hAnsi="Times New Roman" w:eastAsia="仿宋_GB2312" w:cs="Times New Roman"/>
          <w:color w:val="auto"/>
          <w:kern w:val="0"/>
          <w:sz w:val="32"/>
          <w:szCs w:val="32"/>
          <w:highlight w:val="none"/>
          <w:u w:val="none"/>
          <w:lang w:val="en-US" w:eastAsia="zh-CN"/>
        </w:rPr>
        <w:t>日。</w:t>
      </w:r>
    </w:p>
    <w:p>
      <w:pPr>
        <w:pStyle w:val="3"/>
        <w:rPr>
          <w:rFonts w:hint="default" w:ascii="Times New Roman" w:hAnsi="Times New Roman" w:cs="Times New Roman"/>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jM2YWE4OTBjNGJiM2QxMTc2OTYwZTEwYTY2OWMifQ=="/>
  </w:docVars>
  <w:rsids>
    <w:rsidRoot w:val="341533E1"/>
    <w:rsid w:val="01121891"/>
    <w:rsid w:val="01AC413A"/>
    <w:rsid w:val="01F25127"/>
    <w:rsid w:val="02897931"/>
    <w:rsid w:val="03215DBB"/>
    <w:rsid w:val="04550490"/>
    <w:rsid w:val="05285089"/>
    <w:rsid w:val="055A4C6F"/>
    <w:rsid w:val="05EA0376"/>
    <w:rsid w:val="06353759"/>
    <w:rsid w:val="067E2CDC"/>
    <w:rsid w:val="06C67A70"/>
    <w:rsid w:val="07293490"/>
    <w:rsid w:val="07637E0B"/>
    <w:rsid w:val="08E45B34"/>
    <w:rsid w:val="08EC5921"/>
    <w:rsid w:val="093A1D19"/>
    <w:rsid w:val="0A3B1CBD"/>
    <w:rsid w:val="0A58314F"/>
    <w:rsid w:val="0ACE70A1"/>
    <w:rsid w:val="0B1F4591"/>
    <w:rsid w:val="0B3C63B9"/>
    <w:rsid w:val="0B6C35EB"/>
    <w:rsid w:val="0BC17FC2"/>
    <w:rsid w:val="0C4D19CF"/>
    <w:rsid w:val="0C730776"/>
    <w:rsid w:val="0C753ED0"/>
    <w:rsid w:val="0DA60A1F"/>
    <w:rsid w:val="0E9B1118"/>
    <w:rsid w:val="0F7F7940"/>
    <w:rsid w:val="0FD101B9"/>
    <w:rsid w:val="100134BA"/>
    <w:rsid w:val="102C4D64"/>
    <w:rsid w:val="10A70120"/>
    <w:rsid w:val="10C009C2"/>
    <w:rsid w:val="10D97CD5"/>
    <w:rsid w:val="11D12A4F"/>
    <w:rsid w:val="122356AC"/>
    <w:rsid w:val="12C86F91"/>
    <w:rsid w:val="12CC5D44"/>
    <w:rsid w:val="130F5C30"/>
    <w:rsid w:val="13E1537E"/>
    <w:rsid w:val="13FE242E"/>
    <w:rsid w:val="14186D36"/>
    <w:rsid w:val="14665E2F"/>
    <w:rsid w:val="15232E3B"/>
    <w:rsid w:val="18683831"/>
    <w:rsid w:val="18AC1057"/>
    <w:rsid w:val="191906F3"/>
    <w:rsid w:val="192F6BB4"/>
    <w:rsid w:val="19EC4230"/>
    <w:rsid w:val="1A534B73"/>
    <w:rsid w:val="1AA41E20"/>
    <w:rsid w:val="1AF40481"/>
    <w:rsid w:val="1BCB41D7"/>
    <w:rsid w:val="1BD47A17"/>
    <w:rsid w:val="1C25043E"/>
    <w:rsid w:val="1C814735"/>
    <w:rsid w:val="1CA2263F"/>
    <w:rsid w:val="1CFC78DD"/>
    <w:rsid w:val="1D181B85"/>
    <w:rsid w:val="1D50652D"/>
    <w:rsid w:val="1DAD283B"/>
    <w:rsid w:val="1EA8297E"/>
    <w:rsid w:val="1F0335AF"/>
    <w:rsid w:val="1F4E5D32"/>
    <w:rsid w:val="1F5D306F"/>
    <w:rsid w:val="1F7B6261"/>
    <w:rsid w:val="2007660D"/>
    <w:rsid w:val="208E288A"/>
    <w:rsid w:val="21906C92"/>
    <w:rsid w:val="224B131B"/>
    <w:rsid w:val="22AD59BC"/>
    <w:rsid w:val="22D93B65"/>
    <w:rsid w:val="23D21132"/>
    <w:rsid w:val="243A4C94"/>
    <w:rsid w:val="24520E6C"/>
    <w:rsid w:val="24A26904"/>
    <w:rsid w:val="2501777F"/>
    <w:rsid w:val="259B1CA1"/>
    <w:rsid w:val="263E5AE8"/>
    <w:rsid w:val="26924756"/>
    <w:rsid w:val="26F57CEA"/>
    <w:rsid w:val="27C11E46"/>
    <w:rsid w:val="280B44BC"/>
    <w:rsid w:val="284B72B3"/>
    <w:rsid w:val="29045C41"/>
    <w:rsid w:val="29181B48"/>
    <w:rsid w:val="294100A6"/>
    <w:rsid w:val="295D54F0"/>
    <w:rsid w:val="298B4856"/>
    <w:rsid w:val="2A776506"/>
    <w:rsid w:val="2ACD2201"/>
    <w:rsid w:val="2B050473"/>
    <w:rsid w:val="2B8855E7"/>
    <w:rsid w:val="2B9F52F4"/>
    <w:rsid w:val="2C4C35F9"/>
    <w:rsid w:val="2C6944A4"/>
    <w:rsid w:val="2DA25E7D"/>
    <w:rsid w:val="3033211E"/>
    <w:rsid w:val="309C1982"/>
    <w:rsid w:val="30D32C5B"/>
    <w:rsid w:val="31530BF4"/>
    <w:rsid w:val="31E92154"/>
    <w:rsid w:val="326E6078"/>
    <w:rsid w:val="329126F8"/>
    <w:rsid w:val="330854A5"/>
    <w:rsid w:val="341533E1"/>
    <w:rsid w:val="34454AE5"/>
    <w:rsid w:val="345309D9"/>
    <w:rsid w:val="34D0301A"/>
    <w:rsid w:val="35EC0D0F"/>
    <w:rsid w:val="36C73DF2"/>
    <w:rsid w:val="36D668E1"/>
    <w:rsid w:val="37A34A15"/>
    <w:rsid w:val="37FA3F1D"/>
    <w:rsid w:val="38066D52"/>
    <w:rsid w:val="38A74091"/>
    <w:rsid w:val="3971469F"/>
    <w:rsid w:val="3A1A6634"/>
    <w:rsid w:val="3B111C96"/>
    <w:rsid w:val="3C623043"/>
    <w:rsid w:val="3CDD1AC9"/>
    <w:rsid w:val="3E155F41"/>
    <w:rsid w:val="3EE12DE2"/>
    <w:rsid w:val="3F6F165C"/>
    <w:rsid w:val="3FD55988"/>
    <w:rsid w:val="401C2BDC"/>
    <w:rsid w:val="40310913"/>
    <w:rsid w:val="404326CD"/>
    <w:rsid w:val="40613143"/>
    <w:rsid w:val="41310584"/>
    <w:rsid w:val="419B1277"/>
    <w:rsid w:val="41B65345"/>
    <w:rsid w:val="421E7D0B"/>
    <w:rsid w:val="433E6AB4"/>
    <w:rsid w:val="43CB4A1B"/>
    <w:rsid w:val="45770016"/>
    <w:rsid w:val="46900347"/>
    <w:rsid w:val="46B12EFB"/>
    <w:rsid w:val="47060B1D"/>
    <w:rsid w:val="480A12AF"/>
    <w:rsid w:val="488C1EC2"/>
    <w:rsid w:val="48D233EC"/>
    <w:rsid w:val="49566B2A"/>
    <w:rsid w:val="49DD0D30"/>
    <w:rsid w:val="4A8E412C"/>
    <w:rsid w:val="4ABB5A89"/>
    <w:rsid w:val="4AFB0242"/>
    <w:rsid w:val="4B294DDA"/>
    <w:rsid w:val="4B3626BE"/>
    <w:rsid w:val="4C0B44E0"/>
    <w:rsid w:val="4C2E6223"/>
    <w:rsid w:val="4D4F59A5"/>
    <w:rsid w:val="4E7A5EA1"/>
    <w:rsid w:val="4F706A76"/>
    <w:rsid w:val="4FCE78F7"/>
    <w:rsid w:val="50113D90"/>
    <w:rsid w:val="5072056D"/>
    <w:rsid w:val="50BE5FC4"/>
    <w:rsid w:val="50E5018B"/>
    <w:rsid w:val="52816D64"/>
    <w:rsid w:val="52FB3D56"/>
    <w:rsid w:val="53940F70"/>
    <w:rsid w:val="53DB6E8D"/>
    <w:rsid w:val="540A7BB4"/>
    <w:rsid w:val="54156A3E"/>
    <w:rsid w:val="54BA77D7"/>
    <w:rsid w:val="54C74A82"/>
    <w:rsid w:val="555D35CB"/>
    <w:rsid w:val="55A0213D"/>
    <w:rsid w:val="5647136A"/>
    <w:rsid w:val="581A7F84"/>
    <w:rsid w:val="59436E70"/>
    <w:rsid w:val="597036F2"/>
    <w:rsid w:val="5A1843DD"/>
    <w:rsid w:val="5AA863D7"/>
    <w:rsid w:val="5B8E16E7"/>
    <w:rsid w:val="5B9601F9"/>
    <w:rsid w:val="5BCD355F"/>
    <w:rsid w:val="5BCF4526"/>
    <w:rsid w:val="5C3502C8"/>
    <w:rsid w:val="5CD11D69"/>
    <w:rsid w:val="5D0D6309"/>
    <w:rsid w:val="5D47477D"/>
    <w:rsid w:val="5D761E8A"/>
    <w:rsid w:val="5DA47237"/>
    <w:rsid w:val="5DEF1EB3"/>
    <w:rsid w:val="5DFD4CF1"/>
    <w:rsid w:val="5E0F60CF"/>
    <w:rsid w:val="5F3A53B0"/>
    <w:rsid w:val="5F8A5C1A"/>
    <w:rsid w:val="5FEB2206"/>
    <w:rsid w:val="6115578D"/>
    <w:rsid w:val="627778A2"/>
    <w:rsid w:val="62B034F2"/>
    <w:rsid w:val="62FF66F4"/>
    <w:rsid w:val="63722488"/>
    <w:rsid w:val="64CF20F6"/>
    <w:rsid w:val="64E10124"/>
    <w:rsid w:val="66C94123"/>
    <w:rsid w:val="67CE48E7"/>
    <w:rsid w:val="67D82580"/>
    <w:rsid w:val="686B482C"/>
    <w:rsid w:val="68CF6B69"/>
    <w:rsid w:val="69C0171E"/>
    <w:rsid w:val="69F879D2"/>
    <w:rsid w:val="6B152326"/>
    <w:rsid w:val="6B4F3F91"/>
    <w:rsid w:val="6C040682"/>
    <w:rsid w:val="6C4909E0"/>
    <w:rsid w:val="6D2F7BD6"/>
    <w:rsid w:val="6D747CDF"/>
    <w:rsid w:val="6D82295D"/>
    <w:rsid w:val="6D8C5028"/>
    <w:rsid w:val="6DB4457F"/>
    <w:rsid w:val="6E385FBD"/>
    <w:rsid w:val="6E4F1287"/>
    <w:rsid w:val="6EC664AF"/>
    <w:rsid w:val="70D171F6"/>
    <w:rsid w:val="70D91188"/>
    <w:rsid w:val="714102CD"/>
    <w:rsid w:val="7366202C"/>
    <w:rsid w:val="740E5C53"/>
    <w:rsid w:val="74453829"/>
    <w:rsid w:val="74546174"/>
    <w:rsid w:val="74B5293E"/>
    <w:rsid w:val="74BD01BD"/>
    <w:rsid w:val="74CF4239"/>
    <w:rsid w:val="74EC2851"/>
    <w:rsid w:val="759A04FF"/>
    <w:rsid w:val="76407E0A"/>
    <w:rsid w:val="76D65566"/>
    <w:rsid w:val="773B56BC"/>
    <w:rsid w:val="77515C1D"/>
    <w:rsid w:val="780B74EE"/>
    <w:rsid w:val="7AC14A34"/>
    <w:rsid w:val="7ADE2CB2"/>
    <w:rsid w:val="7B1A0118"/>
    <w:rsid w:val="7BFC3C55"/>
    <w:rsid w:val="7C2C0981"/>
    <w:rsid w:val="7E0D1AC7"/>
    <w:rsid w:val="7E2A3DFA"/>
    <w:rsid w:val="7E6E37E1"/>
    <w:rsid w:val="7EBC0D2B"/>
    <w:rsid w:val="7F052E8D"/>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4097</Words>
  <Characters>4212</Characters>
  <Lines>0</Lines>
  <Paragraphs>0</Paragraphs>
  <TotalTime>1</TotalTime>
  <ScaleCrop>false</ScaleCrop>
  <LinksUpToDate>false</LinksUpToDate>
  <CharactersWithSpaces>4223</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Administrator</cp:lastModifiedBy>
  <cp:lastPrinted>2024-02-29T02:51:00Z</cp:lastPrinted>
  <dcterms:modified xsi:type="dcterms:W3CDTF">2025-06-04T01:35:24Z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y fmtid="{D5CDD505-2E9C-101B-9397-08002B2CF9AE}" pid="3" name="ICV">
    <vt:lpwstr>392171150C06435186B892FEF0309BFE</vt:lpwstr>
  </property>
  <property fmtid="{D5CDD505-2E9C-101B-9397-08002B2CF9AE}" pid="4" name="KSOTemplateDocerSaveRecord">
    <vt:lpwstr>eyJoZGlkIjoiODI2ZDZiN2ExNWNkMTY3ZGFhZjk0NTk5NTQzNjFjM2YiLCJ1c2VySWQiOiIzODE0NjkwNjUifQ==</vt:lpwstr>
  </property>
</Properties>
</file>