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 名 表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45"/>
        <w:gridCol w:w="643"/>
        <w:gridCol w:w="703"/>
        <w:gridCol w:w="7"/>
        <w:gridCol w:w="297"/>
        <w:gridCol w:w="837"/>
        <w:gridCol w:w="493"/>
        <w:gridCol w:w="783"/>
        <w:gridCol w:w="897"/>
        <w:gridCol w:w="95"/>
        <w:gridCol w:w="1415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（两寸照片）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3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(注：从高中开始填起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，时间到月</w:t>
            </w:r>
            <w:r>
              <w:rPr>
                <w:rFonts w:hint="eastAsia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，首尾连贯，不得断档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近年来奖惩情况</w:t>
            </w:r>
          </w:p>
        </w:tc>
        <w:tc>
          <w:tcPr>
            <w:tcW w:w="84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及重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职业或工作单位、职务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说明：本表中所填内容以及所提供材料均要求真实有效，如有不实之处，取消</w:t>
      </w:r>
      <w:r>
        <w:rPr>
          <w:rFonts w:hint="eastAsia" w:ascii="仿宋_GB2312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1463E"/>
    <w:rsid w:val="5ED1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2025-08-06T08:59:00Z</dcterms:created>
  <dc:creator>一路向前</dc:creator>
  <cp:lastModifiedBy>一路向前</cp:lastModifiedBy>
  <dcterms:modified xsi:type="dcterms:W3CDTF">2025-08-06T09:00:08Z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