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783D2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D1C9656">
      <w:pPr>
        <w:spacing w:before="312" w:beforeLines="100"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衢州市第三医院202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年公开招聘第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批编外人员计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划表</w:t>
      </w:r>
      <w:bookmarkEnd w:id="0"/>
    </w:p>
    <w:tbl>
      <w:tblPr>
        <w:tblStyle w:val="4"/>
        <w:tblW w:w="135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1778"/>
        <w:gridCol w:w="1095"/>
        <w:gridCol w:w="630"/>
        <w:gridCol w:w="976"/>
        <w:gridCol w:w="900"/>
        <w:gridCol w:w="1680"/>
        <w:gridCol w:w="705"/>
        <w:gridCol w:w="630"/>
        <w:gridCol w:w="3180"/>
        <w:gridCol w:w="1440"/>
      </w:tblGrid>
      <w:tr w14:paraId="54111C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E6B9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7927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用工单位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82E7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7ED4"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需求人数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8C1F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年龄要求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873F"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学历</w:t>
            </w:r>
          </w:p>
          <w:p w14:paraId="0B64358B"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6CCC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 xml:space="preserve">专业要求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CFDB"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户籍</w:t>
            </w:r>
          </w:p>
          <w:p w14:paraId="389E1A95"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04CA"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性别</w:t>
            </w:r>
          </w:p>
          <w:p w14:paraId="604BE543">
            <w:pPr>
              <w:widowControl/>
              <w:spacing w:line="24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1F89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 xml:space="preserve">其 他 要 求 </w:t>
            </w:r>
          </w:p>
        </w:tc>
        <w:tc>
          <w:tcPr>
            <w:tcW w:w="144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3676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考试形式</w:t>
            </w:r>
          </w:p>
        </w:tc>
      </w:tr>
      <w:tr w14:paraId="17BB21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17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2E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衢州市第三医院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54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具有执业医师资格，取得规培证（具有中级及以上职称的对规培证不作要求）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419AF7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A7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6A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衢州市第三医院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55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医学检验、医学检验学、医学检验技术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2025年普通高校应届毕业生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166FF6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F5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2C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06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39B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78C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543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C1E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55B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A369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466252CD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2CA4C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B2936"/>
    <w:rsid w:val="313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2025-09-19T02:43:00Z</dcterms:created>
  <dc:creator>只取一瓢饮</dc:creator>
  <cp:lastModifiedBy>只取一瓢饮</cp:lastModifiedBy>
  <dcterms:modified xsi:type="dcterms:W3CDTF">2025-09-19T02:44:30Z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7A803C28A7BC48C4A62E2BA789694B0D_11</vt:lpwstr>
  </property>
  <property fmtid="{D5CDD505-2E9C-101B-9397-08002B2CF9AE}" pid="4" name="KSOTemplateDocerSaveRecord">
    <vt:lpwstr>eyJoZGlkIjoiNGY3NzdhNjMxNDUyMGJhODJkNDNlNzRlM2E5M2Q2YTIiLCJ1c2VySWQiOiIxMTM5NjMyOTczIn0=</vt:lpwstr>
  </property>
</Properties>
</file>