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03C0A">
      <w:pPr>
        <w:spacing w:line="560" w:lineRule="exact"/>
        <w:outlineLvl w:val="9"/>
        <w:rPr>
          <w:rStyle w:val="12"/>
          <w:rFonts w:hint="eastAsia" w:ascii="黑体" w:hAnsi="黑体" w:eastAsia="黑体" w:cs="黑体"/>
          <w:sz w:val="32"/>
          <w:lang w:val="en-US" w:eastAsia="zh-CN" w:bidi="ar"/>
        </w:rPr>
      </w:pPr>
      <w:r>
        <w:rPr>
          <w:rStyle w:val="12"/>
          <w:rFonts w:hint="eastAsia" w:ascii="黑体" w:hAnsi="黑体" w:eastAsia="黑体" w:cs="黑体"/>
          <w:sz w:val="32"/>
          <w:lang w:val="en-US" w:eastAsia="zh-CN" w:bidi="ar"/>
        </w:rPr>
        <w:t>附件：</w:t>
      </w:r>
    </w:p>
    <w:p w14:paraId="0BE5D0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4F06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sz w:val="44"/>
          <w:lang w:val="en-US" w:eastAsia="zh-CN" w:bidi="ar"/>
        </w:rPr>
      </w:pPr>
      <w:bookmarkStart w:id="0" w:name="_GoBack"/>
      <w:r>
        <w:rPr>
          <w:rStyle w:val="12"/>
          <w:rFonts w:hint="eastAsia" w:ascii="方正小标宋简体" w:hAnsi="方正小标宋简体" w:eastAsia="方正小标宋简体" w:cs="方正小标宋简体"/>
          <w:sz w:val="44"/>
          <w:lang w:val="en-US" w:eastAsia="zh-CN" w:bidi="ar"/>
        </w:rPr>
        <w:t>2025</w:t>
      </w:r>
      <w:r>
        <w:rPr>
          <w:rStyle w:val="13"/>
          <w:rFonts w:hint="eastAsia" w:ascii="方正小标宋简体" w:hAnsi="方正小标宋简体" w:eastAsia="方正小标宋简体" w:cs="方正小标宋简体"/>
          <w:sz w:val="44"/>
          <w:lang w:val="en-US" w:eastAsia="zh-CN" w:bidi="ar"/>
        </w:rPr>
        <w:t>年浙江省海宁市法检系统</w:t>
      </w:r>
      <w:r>
        <w:rPr>
          <w:rStyle w:val="12"/>
          <w:rFonts w:hint="eastAsia" w:ascii="方正小标宋简体" w:hAnsi="方正小标宋简体" w:eastAsia="方正小标宋简体" w:cs="方正小标宋简体"/>
          <w:sz w:val="44"/>
          <w:lang w:val="en-US" w:eastAsia="zh-CN" w:bidi="ar"/>
        </w:rPr>
        <w:t>“</w:t>
      </w:r>
      <w:r>
        <w:rPr>
          <w:rStyle w:val="13"/>
          <w:rFonts w:hint="eastAsia" w:ascii="方正小标宋简体" w:hAnsi="方正小标宋简体" w:eastAsia="方正小标宋简体" w:cs="方正小标宋简体"/>
          <w:sz w:val="44"/>
          <w:lang w:val="en-US" w:eastAsia="zh-CN" w:bidi="ar"/>
        </w:rPr>
        <w:t>英才聚潮城</w:t>
      </w:r>
      <w:r>
        <w:rPr>
          <w:rStyle w:val="12"/>
          <w:rFonts w:hint="eastAsia" w:ascii="方正小标宋简体" w:hAnsi="方正小标宋简体" w:eastAsia="方正小标宋简体" w:cs="方正小标宋简体"/>
          <w:sz w:val="44"/>
          <w:lang w:val="en-US" w:eastAsia="zh-CN" w:bidi="ar"/>
        </w:rPr>
        <w:t>”</w:t>
      </w:r>
    </w:p>
    <w:p w14:paraId="272E8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sz w:val="44"/>
          <w:lang w:val="en-US" w:eastAsia="zh-CN" w:bidi="ar"/>
        </w:rPr>
      </w:pPr>
      <w:r>
        <w:rPr>
          <w:rStyle w:val="13"/>
          <w:rFonts w:hint="eastAsia" w:ascii="方正小标宋简体" w:hAnsi="方正小标宋简体" w:eastAsia="方正小标宋简体" w:cs="方正小标宋简体"/>
          <w:sz w:val="44"/>
          <w:lang w:val="en-US" w:eastAsia="zh-CN" w:bidi="ar"/>
        </w:rPr>
        <w:t>引进事业单位高层次人才招聘计划表</w:t>
      </w:r>
      <w:bookmarkEnd w:id="0"/>
    </w:p>
    <w:p w14:paraId="25446E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127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1270"/>
        <w:gridCol w:w="1363"/>
        <w:gridCol w:w="1275"/>
        <w:gridCol w:w="1312"/>
        <w:gridCol w:w="713"/>
        <w:gridCol w:w="4652"/>
        <w:gridCol w:w="1790"/>
      </w:tblGrid>
      <w:tr w14:paraId="3D39FF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2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7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岗位名称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F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招录对象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F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学历（学位）要求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E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引进人数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B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2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Ansi="Times New Roman"/>
                <w:lang w:val="en-US" w:eastAsia="zh-CN" w:bidi="ar"/>
              </w:rPr>
              <w:t>咨询电话</w:t>
            </w:r>
          </w:p>
        </w:tc>
      </w:tr>
      <w:tr w14:paraId="1CBBE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0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0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Ansi="等线"/>
                <w:lang w:val="en-US" w:eastAsia="zh-CN" w:bidi="ar"/>
              </w:rPr>
              <w:t>法检系统岗位</w:t>
            </w:r>
            <w:r>
              <w:rPr>
                <w:rStyle w:val="16"/>
                <w:rFonts w:eastAsia="仿宋_GB2312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9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eastAsia="等线"/>
                <w:lang w:val="en-US" w:eastAsia="zh-CN" w:bidi="ar"/>
              </w:rPr>
              <w:t>2026</w:t>
            </w:r>
            <w:r>
              <w:rPr>
                <w:rStyle w:val="15"/>
                <w:rFonts w:hAnsi="Times New Roman"/>
                <w:lang w:val="en-US" w:eastAsia="zh-CN" w:bidi="ar"/>
              </w:rPr>
              <w:t>年应届毕业生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7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Ansi="Times New Roman"/>
                <w:lang w:val="en-US" w:eastAsia="zh-CN" w:bidi="ar"/>
              </w:rPr>
              <w:t>硕士研究生及以上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6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Ansi="Times New Roman"/>
                <w:lang w:val="en-US" w:eastAsia="zh-CN" w:bidi="ar"/>
              </w:rPr>
              <w:t>法学类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9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A6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1.须通过国家统一法律职业资格考试（或司法考试），取得A类法律职业资格证书。</w:t>
            </w:r>
          </w:p>
          <w:p w14:paraId="4347B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2.需兼党务工作，要求中共党员（含中共预备党员）。</w:t>
            </w:r>
          </w:p>
          <w:p w14:paraId="4CF3D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3.要求男性。</w:t>
            </w:r>
          </w:p>
        </w:tc>
        <w:tc>
          <w:tcPr>
            <w:tcW w:w="17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B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6"/>
                <w:rFonts w:eastAsia="等线"/>
                <w:lang w:val="en-US" w:eastAsia="zh-CN" w:bidi="ar"/>
              </w:rPr>
              <w:t>0573-</w:t>
            </w:r>
            <w:r>
              <w:rPr>
                <w:rStyle w:val="16"/>
                <w:rFonts w:hint="eastAsia" w:eastAsia="等线"/>
                <w:lang w:val="en-US" w:eastAsia="zh-CN" w:bidi="ar"/>
              </w:rPr>
              <w:t>87017163</w:t>
            </w:r>
            <w:r>
              <w:rPr>
                <w:rStyle w:val="17"/>
                <w:lang w:val="en-US" w:eastAsia="zh-CN" w:bidi="ar"/>
              </w:rPr>
              <w:t>、</w:t>
            </w:r>
            <w:r>
              <w:rPr>
                <w:rStyle w:val="16"/>
                <w:rFonts w:eastAsia="等线"/>
                <w:lang w:val="en-US" w:eastAsia="zh-CN" w:bidi="ar"/>
              </w:rPr>
              <w:t>0573-</w:t>
            </w:r>
            <w:r>
              <w:rPr>
                <w:rStyle w:val="16"/>
                <w:rFonts w:hint="eastAsia" w:eastAsia="等线"/>
                <w:lang w:val="en-US" w:eastAsia="zh-CN" w:bidi="ar"/>
              </w:rPr>
              <w:t>87230752</w:t>
            </w:r>
          </w:p>
        </w:tc>
      </w:tr>
      <w:tr w14:paraId="6BF33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5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8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法检系统岗位2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5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eastAsia="等线"/>
                <w:lang w:val="en-US" w:eastAsia="zh-CN" w:bidi="ar"/>
              </w:rPr>
              <w:t>2026</w:t>
            </w:r>
            <w:r>
              <w:rPr>
                <w:rStyle w:val="15"/>
                <w:rFonts w:hAnsi="Times New Roman"/>
                <w:lang w:val="en-US" w:eastAsia="zh-CN" w:bidi="ar"/>
              </w:rPr>
              <w:t>年应届毕业生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A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Ansi="Times New Roman"/>
                <w:lang w:val="en-US" w:eastAsia="zh-CN" w:bidi="ar"/>
              </w:rPr>
              <w:t>硕士研究生及以上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0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Ansi="Times New Roman"/>
                <w:lang w:val="en-US" w:eastAsia="zh-CN" w:bidi="ar"/>
              </w:rPr>
              <w:t>法学类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A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F9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1.须通过国家统一法律职业资格考试（或司法考试），取得A类法律职业资格证书。</w:t>
            </w:r>
          </w:p>
          <w:p w14:paraId="46A6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2.需兼党务工作，要求中共党员（含中共预备党员）。</w:t>
            </w:r>
          </w:p>
          <w:p w14:paraId="43C9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3.要求女性。</w:t>
            </w:r>
          </w:p>
        </w:tc>
        <w:tc>
          <w:tcPr>
            <w:tcW w:w="17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2FA8D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592BB4">
      <w:pPr>
        <w:pStyle w:val="2"/>
        <w:rPr>
          <w:rFonts w:hint="default" w:ascii="Times New Roman" w:hAnsi="Times New Roman" w:eastAsia="楷体" w:cs="Times New Roman"/>
          <w:color w:val="auto"/>
          <w:sz w:val="32"/>
          <w:lang w:val="en-US" w:eastAsia="zh-CN"/>
        </w:rPr>
      </w:pPr>
    </w:p>
    <w:sectPr>
      <w:footerReference r:id="rId3" w:type="default"/>
      <w:pgSz w:w="16838" w:h="11906" w:orient="landscape"/>
      <w:pgMar w:top="1588" w:right="2098" w:bottom="1474" w:left="1984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FBFA3">
    <w:pPr>
      <w:pStyle w:val="4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51DB4"/>
    <w:rsid w:val="00793862"/>
    <w:rsid w:val="01BB39B0"/>
    <w:rsid w:val="026322BC"/>
    <w:rsid w:val="02EF3F5D"/>
    <w:rsid w:val="04925235"/>
    <w:rsid w:val="05A6690C"/>
    <w:rsid w:val="061E5E76"/>
    <w:rsid w:val="08213522"/>
    <w:rsid w:val="086C3709"/>
    <w:rsid w:val="0B4F0ADB"/>
    <w:rsid w:val="0D4B1190"/>
    <w:rsid w:val="0DCD142B"/>
    <w:rsid w:val="10FA0A8C"/>
    <w:rsid w:val="118B0518"/>
    <w:rsid w:val="12DE79E6"/>
    <w:rsid w:val="14A64AA3"/>
    <w:rsid w:val="15203A48"/>
    <w:rsid w:val="15287B75"/>
    <w:rsid w:val="16284A5A"/>
    <w:rsid w:val="16963367"/>
    <w:rsid w:val="16DC7EFC"/>
    <w:rsid w:val="17A61E15"/>
    <w:rsid w:val="180425FC"/>
    <w:rsid w:val="1B37340A"/>
    <w:rsid w:val="1C2C1BF0"/>
    <w:rsid w:val="1C425F13"/>
    <w:rsid w:val="1DCE101D"/>
    <w:rsid w:val="1E296EDF"/>
    <w:rsid w:val="209E66CE"/>
    <w:rsid w:val="22A81428"/>
    <w:rsid w:val="24B8280F"/>
    <w:rsid w:val="2A0C65CE"/>
    <w:rsid w:val="2B097435"/>
    <w:rsid w:val="2B911AAB"/>
    <w:rsid w:val="2BE95ACA"/>
    <w:rsid w:val="2F845C35"/>
    <w:rsid w:val="378464BA"/>
    <w:rsid w:val="39C712E2"/>
    <w:rsid w:val="3B6D4EBA"/>
    <w:rsid w:val="3BB674ED"/>
    <w:rsid w:val="3C191FA0"/>
    <w:rsid w:val="3CE67787"/>
    <w:rsid w:val="3FBB7A4E"/>
    <w:rsid w:val="46472639"/>
    <w:rsid w:val="495F6BD9"/>
    <w:rsid w:val="4F353F1B"/>
    <w:rsid w:val="50351DB4"/>
    <w:rsid w:val="59127740"/>
    <w:rsid w:val="5A980B76"/>
    <w:rsid w:val="5B78773F"/>
    <w:rsid w:val="5CC247D3"/>
    <w:rsid w:val="5FBA7D34"/>
    <w:rsid w:val="6473687B"/>
    <w:rsid w:val="650D32D6"/>
    <w:rsid w:val="65513D05"/>
    <w:rsid w:val="6AB16862"/>
    <w:rsid w:val="6CCC2482"/>
    <w:rsid w:val="6DFBCFBF"/>
    <w:rsid w:val="715F2F48"/>
    <w:rsid w:val="71C60B9E"/>
    <w:rsid w:val="722846C6"/>
    <w:rsid w:val="72487F2B"/>
    <w:rsid w:val="735F24EF"/>
    <w:rsid w:val="7609314F"/>
    <w:rsid w:val="7860215F"/>
    <w:rsid w:val="79404F19"/>
    <w:rsid w:val="7B2C6EBC"/>
    <w:rsid w:val="7B7D0CB4"/>
    <w:rsid w:val="7E5157A7"/>
    <w:rsid w:val="7F586E3A"/>
    <w:rsid w:val="7FCFE052"/>
    <w:rsid w:val="7FFF0A26"/>
    <w:rsid w:val="B36F147C"/>
    <w:rsid w:val="BBF23915"/>
    <w:rsid w:val="DF0B1357"/>
    <w:rsid w:val="EBEB36E9"/>
    <w:rsid w:val="EFAF33CF"/>
    <w:rsid w:val="F7F6FE1D"/>
    <w:rsid w:val="FA237B30"/>
    <w:rsid w:val="FAF714BB"/>
    <w:rsid w:val="FEA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71"/>
    <w:basedOn w:val="9"/>
    <w:qFormat/>
    <w:uiPriority w:val="0"/>
    <w:rPr>
      <w:rFonts w:ascii="方正大标宋简体" w:hAnsi="方正大标宋简体" w:eastAsia="方正大标宋简体" w:cs="方正大标宋简体"/>
      <w:color w:val="000000"/>
      <w:sz w:val="44"/>
      <w:szCs w:val="44"/>
      <w:u w:val="none"/>
    </w:rPr>
  </w:style>
  <w:style w:type="character" w:customStyle="1" w:styleId="14">
    <w:name w:val="font61"/>
    <w:basedOn w:val="9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5">
    <w:name w:val="font9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2891</Words>
  <Characters>3200</Characters>
  <Lines>1</Lines>
  <Paragraphs>1</Paragraphs>
  <TotalTime>101</TotalTime>
  <ScaleCrop>false</ScaleCrop>
  <LinksUpToDate>false</LinksUpToDate>
  <CharactersWithSpaces>3200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2025-10-13T11:17:00Z</dcterms:created>
  <dc:creator>JYC</dc:creator>
  <cp:lastModifiedBy>海宁市人才网小蒋15968363389</cp:lastModifiedBy>
  <cp:lastPrinted>2025-12-18T08:08:00Z</cp:lastPrinted>
  <dcterms:modified xsi:type="dcterms:W3CDTF">2025-12-18T11:38:29Z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6C3AF5660BAB411C9474D66B6CD8A3D2_13</vt:lpwstr>
  </property>
  <property fmtid="{D5CDD505-2E9C-101B-9397-08002B2CF9AE}" pid="4" name="KSOTemplateDocerSaveRecord">
    <vt:lpwstr>eyJoZGlkIjoiYjRjNzRlZTdmZWIyNGY0MDEwNzJlNDVlMDM0NDczNzQiLCJ1c2VySWQiOiI4NDU4NjI5NDEifQ==</vt:lpwstr>
  </property>
</Properties>
</file>