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670C8">
      <w:pPr>
        <w:keepNext w:val="0"/>
        <w:keepLines w:val="0"/>
        <w:pageBreakBefore w:val="0"/>
        <w:widowControl w:val="0"/>
        <w:kinsoku/>
        <w:wordWrap/>
        <w:overflowPunct w:val="0"/>
        <w:topLinePunct/>
        <w:bidi w:val="0"/>
        <w:spacing w:line="560" w:lineRule="exact"/>
        <w:jc w:val="left"/>
        <w:textAlignment w:val="auto"/>
        <w:outlineLvl w:val="0"/>
        <w:rPr>
          <w:rFonts w:ascii="黑体" w:hAnsi="黑体" w:eastAsia="黑体" w:cs="黑体"/>
          <w:color w:val="auto"/>
          <w:spacing w:val="0"/>
          <w:sz w:val="32"/>
          <w:szCs w:val="32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ascii="黑体" w:hAnsi="黑体" w:eastAsia="黑体" w:cs="黑体"/>
          <w:color w:val="auto"/>
          <w:spacing w:val="0"/>
          <w:sz w:val="32"/>
          <w:szCs w:val="32"/>
        </w:rPr>
        <w:t>附件1</w:t>
      </w:r>
      <mc:AlternateContent>
        <mc:Choice Requires="wpsCustomData">
          <wpsCustomData:docfieldEnd id="0"/>
        </mc:Choice>
      </mc:AlternateContent>
    </w:p>
    <w:p w14:paraId="1543F750">
      <w:pPr>
        <w:keepNext w:val="0"/>
        <w:keepLines w:val="0"/>
        <w:pageBreakBefore w:val="0"/>
        <w:widowControl w:val="0"/>
        <w:kinsoku/>
        <w:wordWrap/>
        <w:bidi w:val="0"/>
        <w:spacing w:line="7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区机关事务服务中心2026年公开招聘编外用工人员岗位条件一览表</w:t>
      </w:r>
    </w:p>
    <w:tbl>
      <w:tblPr>
        <w:tblStyle w:val="3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02"/>
        <w:gridCol w:w="1844"/>
        <w:gridCol w:w="754"/>
        <w:gridCol w:w="972"/>
        <w:gridCol w:w="843"/>
        <w:gridCol w:w="1052"/>
        <w:gridCol w:w="1594"/>
        <w:gridCol w:w="972"/>
        <w:gridCol w:w="972"/>
        <w:gridCol w:w="1991"/>
        <w:gridCol w:w="1469"/>
      </w:tblGrid>
      <w:tr w14:paraId="5043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  <w:jc w:val="center"/>
        </w:trPr>
        <w:tc>
          <w:tcPr>
            <w:tcW w:w="194" w:type="pct"/>
            <w:tcMar>
              <w:left w:w="108" w:type="dxa"/>
              <w:right w:w="108" w:type="dxa"/>
            </w:tcMar>
            <w:vAlign w:val="center"/>
          </w:tcPr>
          <w:p w14:paraId="10D83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4" w:type="pct"/>
            <w:tcMar>
              <w:left w:w="108" w:type="dxa"/>
              <w:right w:w="108" w:type="dxa"/>
            </w:tcMar>
            <w:vAlign w:val="center"/>
          </w:tcPr>
          <w:p w14:paraId="67324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643" w:type="pct"/>
            <w:tcMar>
              <w:left w:w="108" w:type="dxa"/>
              <w:right w:w="108" w:type="dxa"/>
            </w:tcMar>
            <w:vAlign w:val="center"/>
          </w:tcPr>
          <w:p w14:paraId="42C11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263" w:type="pct"/>
            <w:tcMar>
              <w:left w:w="108" w:type="dxa"/>
              <w:right w:w="108" w:type="dxa"/>
            </w:tcMar>
            <w:vAlign w:val="center"/>
          </w:tcPr>
          <w:p w14:paraId="73773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28AF0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 w14:paraId="1F08D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4" w:type="pct"/>
            <w:tcMar>
              <w:left w:w="108" w:type="dxa"/>
              <w:right w:w="108" w:type="dxa"/>
            </w:tcMar>
            <w:vAlign w:val="center"/>
          </w:tcPr>
          <w:p w14:paraId="2ADE8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67" w:type="pct"/>
            <w:tcMar>
              <w:left w:w="108" w:type="dxa"/>
              <w:right w:w="108" w:type="dxa"/>
            </w:tcMar>
            <w:vAlign w:val="center"/>
          </w:tcPr>
          <w:p w14:paraId="4E45A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  <w:p w14:paraId="343E7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556" w:type="pct"/>
            <w:tcMar>
              <w:left w:w="108" w:type="dxa"/>
              <w:right w:w="108" w:type="dxa"/>
            </w:tcMar>
            <w:vAlign w:val="center"/>
          </w:tcPr>
          <w:p w14:paraId="73E0A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7EFF1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  <w:p w14:paraId="78121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05C95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 w14:paraId="0331C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694" w:type="pct"/>
            <w:tcMar>
              <w:left w:w="108" w:type="dxa"/>
              <w:right w:w="108" w:type="dxa"/>
            </w:tcMar>
            <w:vAlign w:val="center"/>
          </w:tcPr>
          <w:p w14:paraId="17A01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512" w:type="pct"/>
            <w:tcMar>
              <w:left w:w="108" w:type="dxa"/>
              <w:right w:w="108" w:type="dxa"/>
            </w:tcMar>
            <w:vAlign w:val="center"/>
          </w:tcPr>
          <w:p w14:paraId="03D3D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9C5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94" w:type="pct"/>
            <w:tcMar>
              <w:left w:w="108" w:type="dxa"/>
              <w:right w:w="108" w:type="dxa"/>
            </w:tcMar>
            <w:vAlign w:val="center"/>
          </w:tcPr>
          <w:p w14:paraId="2EE98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4" w:type="pct"/>
            <w:tcMar>
              <w:left w:w="108" w:type="dxa"/>
              <w:right w:w="108" w:type="dxa"/>
            </w:tcMar>
            <w:vAlign w:val="center"/>
          </w:tcPr>
          <w:p w14:paraId="4D634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区机关事务服务中心</w:t>
            </w:r>
          </w:p>
        </w:tc>
        <w:tc>
          <w:tcPr>
            <w:tcW w:w="643" w:type="pct"/>
            <w:tcMar>
              <w:left w:w="108" w:type="dxa"/>
              <w:right w:w="108" w:type="dxa"/>
            </w:tcMar>
            <w:vAlign w:val="center"/>
          </w:tcPr>
          <w:p w14:paraId="00357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区机关小车队</w:t>
            </w:r>
          </w:p>
        </w:tc>
        <w:tc>
          <w:tcPr>
            <w:tcW w:w="263" w:type="pct"/>
            <w:tcMar>
              <w:left w:w="108" w:type="dxa"/>
              <w:right w:w="108" w:type="dxa"/>
            </w:tcMar>
            <w:vAlign w:val="center"/>
          </w:tcPr>
          <w:p w14:paraId="592AE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09F77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公车驾驶员岗位</w:t>
            </w:r>
          </w:p>
        </w:tc>
        <w:tc>
          <w:tcPr>
            <w:tcW w:w="294" w:type="pct"/>
            <w:tcMar>
              <w:left w:w="108" w:type="dxa"/>
              <w:right w:w="108" w:type="dxa"/>
            </w:tcMar>
            <w:vAlign w:val="center"/>
          </w:tcPr>
          <w:p w14:paraId="1CC71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67" w:type="pct"/>
            <w:tcMar>
              <w:left w:w="108" w:type="dxa"/>
              <w:right w:w="108" w:type="dxa"/>
            </w:tcMar>
            <w:vAlign w:val="center"/>
          </w:tcPr>
          <w:p w14:paraId="16573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45周岁及以下</w:t>
            </w:r>
          </w:p>
        </w:tc>
        <w:tc>
          <w:tcPr>
            <w:tcW w:w="556" w:type="pct"/>
            <w:tcMar>
              <w:left w:w="108" w:type="dxa"/>
              <w:right w:w="108" w:type="dxa"/>
            </w:tcMar>
            <w:vAlign w:val="center"/>
          </w:tcPr>
          <w:p w14:paraId="63C12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高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及以上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14264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C1驾驶证及以上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0671E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驾龄满5年及以上</w:t>
            </w:r>
          </w:p>
        </w:tc>
        <w:tc>
          <w:tcPr>
            <w:tcW w:w="694" w:type="pct"/>
            <w:tcMar>
              <w:left w:w="108" w:type="dxa"/>
              <w:right w:w="108" w:type="dxa"/>
            </w:tcMar>
            <w:vAlign w:val="center"/>
          </w:tcPr>
          <w:p w14:paraId="0A1DA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1.限屈原户籍；</w:t>
            </w:r>
          </w:p>
          <w:p w14:paraId="282A7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2.取得B2及以上驾驶证年龄限制可放宽至50岁。</w:t>
            </w:r>
          </w:p>
        </w:tc>
        <w:tc>
          <w:tcPr>
            <w:tcW w:w="512" w:type="pct"/>
            <w:tcMar>
              <w:left w:w="108" w:type="dxa"/>
              <w:right w:w="108" w:type="dxa"/>
            </w:tcMar>
            <w:vAlign w:val="center"/>
          </w:tcPr>
          <w:p w14:paraId="20A6A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1.身体健康，政治素养高，责任心强，能吃苦耐劳</w:t>
            </w:r>
          </w:p>
          <w:p w14:paraId="13D33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2.有在区级政府部门驾驶工作经验优先；</w:t>
            </w:r>
          </w:p>
        </w:tc>
      </w:tr>
    </w:tbl>
    <w:p w14:paraId="68864304">
      <w:pPr>
        <w:widowControl w:val="0"/>
        <w:spacing w:line="280" w:lineRule="exact"/>
        <w:ind w:left="0" w:leftChars="0" w:firstLine="0" w:firstLineChars="0"/>
        <w:jc w:val="both"/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  <w:t>注：1.高中包含等同学历中专；</w:t>
      </w:r>
    </w:p>
    <w:p w14:paraId="01578661">
      <w:pPr>
        <w:ind w:left="0" w:leftChars="0" w:firstLine="420" w:firstLineChars="200"/>
        <w:jc w:val="both"/>
      </w:pPr>
      <w:r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  <w:t xml:space="preserve">2.有户籍要求的岗位，报名人员或其配偶、父母的户口在公告发布之日应在所要求的行政区域。  </w:t>
      </w:r>
      <w:r>
        <w:rPr>
          <w:rFonts w:ascii="宋体" w:hAnsi="宋体" w:eastAsia="宋体" w:cs="Times New Roman"/>
          <w:i w:val="0"/>
          <w:color w:val="auto"/>
          <w:spacing w:val="0"/>
          <w:kern w:val="2"/>
          <w:sz w:val="21"/>
          <w:szCs w:val="24"/>
          <w:lang w:val="en-US" w:eastAsia="zh-CN" w:bidi="ar-SA"/>
        </w:rPr>
        <w:t xml:space="preserve">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7C82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9FE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9FE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E1E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F5C51"/>
    <w:rsid w:val="2D4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2026-01-12T03:47:00Z</dcterms:created>
  <dc:creator>缘来如此</dc:creator>
  <cp:lastModifiedBy>缘来如此</cp:lastModifiedBy>
  <dcterms:modified xsi:type="dcterms:W3CDTF">2026-01-12T03:48:20Z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9B5F0750F1EA476696B4D9AA51F6853A_11</vt:lpwstr>
  </property>
  <property fmtid="{D5CDD505-2E9C-101B-9397-08002B2CF9AE}" pid="4" name="KSOTemplateDocerSaveRecord">
    <vt:lpwstr>eyJoZGlkIjoiYWViYzJiZmNmYWY3NjUzZTYyZGM3MTM0YzMwMzk1ZmUiLCJ1c2VySWQiOiIzNDEyMTk2NzAifQ==</vt:lpwstr>
  </property>
</Properties>
</file>