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B3E6">
      <w:pPr>
        <w:widowControl/>
        <w:snapToGrid w:val="0"/>
        <w:spacing w:line="320" w:lineRule="exac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0ED7823E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衢州市教育局202</w:t>
      </w: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年“南孔学地•教职等你”</w:t>
      </w:r>
    </w:p>
    <w:p w14:paraId="5921E956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硕博专场报名表</w:t>
      </w: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  <w:lang w:eastAsia="zh-CN"/>
        </w:rPr>
        <w:t>（博士研究生岗位）</w:t>
      </w:r>
      <w:bookmarkEnd w:id="0"/>
    </w:p>
    <w:tbl>
      <w:tblPr>
        <w:tblStyle w:val="6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8"/>
        <w:gridCol w:w="225"/>
        <w:gridCol w:w="612"/>
        <w:gridCol w:w="88"/>
        <w:gridCol w:w="162"/>
        <w:gridCol w:w="498"/>
        <w:gridCol w:w="58"/>
        <w:gridCol w:w="169"/>
        <w:gridCol w:w="150"/>
        <w:gridCol w:w="263"/>
        <w:gridCol w:w="224"/>
        <w:gridCol w:w="613"/>
        <w:gridCol w:w="156"/>
        <w:gridCol w:w="237"/>
        <w:gridCol w:w="545"/>
        <w:gridCol w:w="336"/>
        <w:gridCol w:w="114"/>
        <w:gridCol w:w="150"/>
        <w:gridCol w:w="225"/>
        <w:gridCol w:w="650"/>
        <w:gridCol w:w="112"/>
        <w:gridCol w:w="550"/>
        <w:gridCol w:w="79"/>
        <w:gridCol w:w="671"/>
        <w:gridCol w:w="963"/>
      </w:tblGrid>
      <w:tr w14:paraId="7F00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B7B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E0ED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1DD2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53E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C4E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7A3F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184148A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 w14:paraId="64B0F98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6CB8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8690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5FF7EFD7"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A07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896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AEE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896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EA2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B9F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52CE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6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E03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C6F761C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500C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D13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983B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49B0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65AE90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395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30A8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3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91427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3E0FC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E44D2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是否持有教师资格证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C316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3082D">
            <w:pPr>
              <w:widowControl/>
              <w:spacing w:line="280" w:lineRule="exact"/>
              <w:jc w:val="left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持有何种教师资格证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4D44">
            <w:pPr>
              <w:widowControl/>
              <w:spacing w:line="280" w:lineRule="exact"/>
              <w:jc w:val="left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6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6897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  <w:t>有无宗教信仰</w:t>
            </w:r>
          </w:p>
        </w:tc>
        <w:tc>
          <w:tcPr>
            <w:tcW w:w="2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7F58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16CE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30FDC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571E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100EF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5F00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0A5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7AB0A69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22C3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FA4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EDC2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538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8DDB1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41F2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6F55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BCEA9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AB20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2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D42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3D9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30E90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1DF87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3BD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5DD4D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5B38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C0E30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1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4C1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EF5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E646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A52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3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216D"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 w14:paraId="657AB814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 w14:paraId="6D14F84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37B55C">
            <w:pPr>
              <w:spacing w:line="280" w:lineRule="exact"/>
              <w:jc w:val="both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9D535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E39179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983E84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CF1428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4A7F2107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2D0657AC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CA700B8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4C790BE4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0CD5733A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8E186C3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8A9C66F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26CA49C3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13B4C53A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EA87AA9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33B16063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6AF7FD40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50B316D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73F17BBE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5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A8EDE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22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5A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7FF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87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F22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46A9E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300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6DAB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BB9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E70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B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A13E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8FCD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D2F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592A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0F5C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2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D1691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22F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D6A7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C111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2865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1DF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F7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E7A2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54F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474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9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9EF5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 w14:paraId="71E36929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F0FC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 w14:paraId="784F54F4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 w14:paraId="6D729097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 w14:paraId="1FE5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FD5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4C7C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 w14:paraId="795BFBF1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BDD321">
      <w:pPr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 w14:paraId="50B8BE0C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CC58DBD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 w14:paraId="519FCEE4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电子版一寸照。</w:t>
      </w:r>
    </w:p>
    <w:p w14:paraId="501F4411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三、所填“联系电话”应确保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畅通，以便后续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联系。“通讯地址”须写明本人所在单位或家庭所在省、市的具体地（住）址及邮编。  </w:t>
      </w:r>
    </w:p>
    <w:p w14:paraId="6A15449E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 w14:paraId="297113C4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 w14:paraId="5524A077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 w14:paraId="2ED886E0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“工作经历”必须完整、连续，不得出现空白时间段，有待业经历的应写明起止时间。</w:t>
      </w:r>
    </w:p>
    <w:p w14:paraId="360B15F7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 w14:paraId="49185007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 w14:paraId="2EEAA6A1"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3D99"/>
    <w:rsid w:val="6282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2026-03-12T01:31:00Z</dcterms:created>
  <dc:creator> 吕攀</dc:creator>
  <cp:lastModifiedBy> 吕攀</cp:lastModifiedBy>
  <dcterms:modified xsi:type="dcterms:W3CDTF">2026-03-12T01:31:59Z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078981506D314B439D23DA328CF54F8F_11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