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DE5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宁波幼儿师范高等专科学校2026年度专任教师岗位招聘计划表</w:t>
      </w:r>
    </w:p>
    <w:tbl>
      <w:tblPr>
        <w:tblStyle w:val="7"/>
        <w:tblpPr w:leftFromText="180" w:rightFromText="180" w:vertAnchor="text" w:horzAnchor="page" w:tblpXSpec="center" w:tblpY="470"/>
        <w:tblOverlap w:val="never"/>
        <w:tblW w:w="14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357"/>
        <w:gridCol w:w="461"/>
        <w:gridCol w:w="3397"/>
        <w:gridCol w:w="3813"/>
        <w:gridCol w:w="4193"/>
        <w:gridCol w:w="843"/>
        <w:gridCol w:w="750"/>
      </w:tblGrid>
      <w:tr w14:paraId="77F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33" w:hRule="atLeast"/>
          <w:jc w:val="center"/>
        </w:trPr>
        <w:tc>
          <w:tcPr>
            <w:tcW w:w="1357" w:type="dxa"/>
            <w:shd w:val="clear" w:color="auto" w:fill="FFFFFF" w:themeFill="background1"/>
            <w:vAlign w:val="center"/>
          </w:tcPr>
          <w:p w14:paraId="3A769786">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36C1317D">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1EC6EC27">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087F416C">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7D1CCAC9">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7127EAB0">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1516252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b/>
                <w:bCs/>
                <w:color w:val="auto"/>
                <w:kern w:val="0"/>
                <w:sz w:val="24"/>
                <w:szCs w:val="24"/>
                <w:highlight w:val="none"/>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20927D4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b/>
                <w:bCs/>
                <w:color w:val="auto"/>
                <w:kern w:val="0"/>
                <w:sz w:val="24"/>
                <w:szCs w:val="24"/>
                <w:highlight w:val="none"/>
              </w:rPr>
            </w:pPr>
            <w:r>
              <w:rPr>
                <w:rFonts w:hint="eastAsia" w:cs="仿宋"/>
                <w:b/>
                <w:bCs/>
                <w:i w:val="0"/>
                <w:caps w:val="0"/>
                <w:color w:val="auto"/>
                <w:spacing w:val="0"/>
                <w:w w:val="100"/>
                <w:kern w:val="0"/>
                <w:sz w:val="24"/>
                <w:szCs w:val="24"/>
                <w:highlight w:val="none"/>
                <w:lang w:val="en-US" w:eastAsia="zh-CN"/>
              </w:rPr>
              <w:t>岗位类别</w:t>
            </w:r>
          </w:p>
        </w:tc>
      </w:tr>
      <w:tr w14:paraId="224F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1357" w:type="dxa"/>
            <w:shd w:val="clear" w:color="auto" w:fill="auto"/>
            <w:vAlign w:val="center"/>
          </w:tcPr>
          <w:p w14:paraId="7F2E9885">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新闻采编与制作专任教师</w:t>
            </w:r>
          </w:p>
        </w:tc>
        <w:tc>
          <w:tcPr>
            <w:tcW w:w="461" w:type="dxa"/>
            <w:shd w:val="clear" w:color="auto" w:fill="auto"/>
            <w:vAlign w:val="center"/>
          </w:tcPr>
          <w:p w14:paraId="153A46F7">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0B977B0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1.承担交互设计、网页开发等专业课程教学；</w:t>
            </w:r>
          </w:p>
          <w:p w14:paraId="4D475522">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 xml:space="preserve">2.承担科学研究、学生发展和学生竞赛指导工作； </w:t>
            </w:r>
          </w:p>
          <w:p w14:paraId="08402FAE">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760867F5">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463490AD">
            <w:pPr>
              <w:pStyle w:val="10"/>
              <w:spacing w:line="360" w:lineRule="exac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本科</w:t>
            </w:r>
            <w:r>
              <w:rPr>
                <w:rFonts w:hint="eastAsia" w:asciiTheme="minorEastAsia" w:hAnsiTheme="minorEastAsia" w:cstheme="minorEastAsia"/>
                <w:color w:val="auto"/>
                <w:sz w:val="24"/>
                <w:szCs w:val="32"/>
                <w:highlight w:val="none"/>
                <w:lang w:val="en-US" w:eastAsia="zh-CN"/>
              </w:rPr>
              <w:t>阶段</w:t>
            </w:r>
            <w:r>
              <w:rPr>
                <w:rFonts w:hint="eastAsia" w:asciiTheme="minorEastAsia" w:hAnsiTheme="minorEastAsia" w:cstheme="minorEastAsia"/>
                <w:color w:val="auto"/>
                <w:sz w:val="24"/>
                <w:szCs w:val="32"/>
                <w:highlight w:val="none"/>
              </w:rPr>
              <w:t>为数字媒体技术、新媒体技术、虚拟现实技术、计算机科学与技术专业；硕士阶段为数字媒体、人工智能（媒体方向）相关专业；</w:t>
            </w:r>
          </w:p>
          <w:p w14:paraId="276FD4A8">
            <w:pPr>
              <w:pStyle w:val="10"/>
              <w:numPr>
                <w:ilvl w:val="0"/>
                <w:numId w:val="0"/>
              </w:numPr>
              <w:spacing w:line="360" w:lineRule="exact"/>
              <w:rPr>
                <w:rFonts w:hint="default"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7F644295">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6AB35BED">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70A952E2">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2.历届生（已取得学历学位），年龄38周岁以下（对具有博士学位或副高职称的可放宽至45周岁，具有正高职称的可放宽至50周岁），且具有2年及以上相关工作经历。</w:t>
            </w:r>
          </w:p>
        </w:tc>
        <w:tc>
          <w:tcPr>
            <w:tcW w:w="843" w:type="dxa"/>
            <w:shd w:val="clear" w:color="auto" w:fill="FFFFFF" w:themeFill="background1"/>
            <w:vAlign w:val="center"/>
          </w:tcPr>
          <w:p w14:paraId="4010FCB6">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45ACA8B2">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1CC9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77" w:hRule="atLeast"/>
          <w:jc w:val="center"/>
        </w:trPr>
        <w:tc>
          <w:tcPr>
            <w:tcW w:w="1357" w:type="dxa"/>
            <w:shd w:val="clear" w:color="auto" w:fill="auto"/>
            <w:vAlign w:val="center"/>
          </w:tcPr>
          <w:p w14:paraId="774DD4AE">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商务数据分析与应用专任教师1</w:t>
            </w:r>
          </w:p>
        </w:tc>
        <w:tc>
          <w:tcPr>
            <w:tcW w:w="461" w:type="dxa"/>
            <w:shd w:val="clear" w:color="auto" w:fill="auto"/>
            <w:vAlign w:val="center"/>
          </w:tcPr>
          <w:p w14:paraId="6F5F1DE4">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11A518B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1.承担数据工程与治理类等专业课程教学；</w:t>
            </w:r>
          </w:p>
          <w:p w14:paraId="79C61A6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10E0CFC1">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5C82F780">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56CE1BA6">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计算机科学与技术、智能科学与技术、信息与通信工程、控制科学与工程、电子信息、统计学、数学类专业；</w:t>
            </w:r>
          </w:p>
          <w:p w14:paraId="73493CE9">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0D88E24A">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7832C0C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 年普通高校应届毕业生；</w:t>
            </w:r>
          </w:p>
          <w:p w14:paraId="3A4AE1FC">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已取得学历学位</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，年龄38周岁以下</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对具有博士学位或副高职称的可放宽至45周岁，具有正高职称的可放宽至50周岁</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，且具有2年及以上相关工作经历。</w:t>
            </w:r>
          </w:p>
        </w:tc>
        <w:tc>
          <w:tcPr>
            <w:tcW w:w="843" w:type="dxa"/>
            <w:shd w:val="clear" w:color="auto" w:fill="FFFFFF" w:themeFill="background1"/>
            <w:vAlign w:val="center"/>
          </w:tcPr>
          <w:p w14:paraId="4F5033A2">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77F01F11">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6EC4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57" w:type="dxa"/>
            <w:shd w:val="clear" w:color="auto" w:fill="FFFFFF" w:themeFill="background1"/>
            <w:vAlign w:val="center"/>
          </w:tcPr>
          <w:p w14:paraId="3D199E7D">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529C5FA6">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150533A6">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32ACF7FB">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6AB3C723">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12B7D03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0F9108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4F78199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3FA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jc w:val="center"/>
        </w:trPr>
        <w:tc>
          <w:tcPr>
            <w:tcW w:w="1357" w:type="dxa"/>
            <w:shd w:val="clear" w:color="auto" w:fill="auto"/>
            <w:vAlign w:val="center"/>
          </w:tcPr>
          <w:p w14:paraId="38AF9A94">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商务数据分析与应用专任教师2</w:t>
            </w:r>
          </w:p>
        </w:tc>
        <w:tc>
          <w:tcPr>
            <w:tcW w:w="461" w:type="dxa"/>
            <w:shd w:val="clear" w:color="auto" w:fill="auto"/>
            <w:vAlign w:val="center"/>
          </w:tcPr>
          <w:p w14:paraId="14527C48">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2172CA45">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1.承担数据运营与管理类等专业课程教学；</w:t>
            </w:r>
          </w:p>
          <w:p w14:paraId="22E9DF47">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7B981BF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6C1068A4">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64D84CE9">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管理科学与工程、统计学、数学、应用经济学、工商管理类专业；</w:t>
            </w:r>
          </w:p>
          <w:p w14:paraId="3E837A50">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1468841F">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114B078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65737A04">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已取得学历学位</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，年龄38周岁以下</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对具有博士学位或副高职称的可放宽至45周岁，具有正高职称的可放宽至50周岁</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，且具有2年及以上相关工作经历。</w:t>
            </w:r>
          </w:p>
        </w:tc>
        <w:tc>
          <w:tcPr>
            <w:tcW w:w="843" w:type="dxa"/>
            <w:shd w:val="clear" w:color="auto" w:fill="FFFFFF" w:themeFill="background1"/>
            <w:vAlign w:val="center"/>
          </w:tcPr>
          <w:p w14:paraId="74D37649">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0A7EA868">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2ED8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jc w:val="center"/>
        </w:trPr>
        <w:tc>
          <w:tcPr>
            <w:tcW w:w="1357" w:type="dxa"/>
            <w:shd w:val="clear" w:color="auto" w:fill="auto"/>
            <w:vAlign w:val="center"/>
          </w:tcPr>
          <w:p w14:paraId="4B93354D">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电子商务专任教师1</w:t>
            </w:r>
          </w:p>
        </w:tc>
        <w:tc>
          <w:tcPr>
            <w:tcW w:w="461" w:type="dxa"/>
            <w:shd w:val="clear" w:color="auto" w:fill="auto"/>
            <w:vAlign w:val="center"/>
          </w:tcPr>
          <w:p w14:paraId="114C2925">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56FABDA6">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1.承担物流供应链管理类等专业课程教学；</w:t>
            </w:r>
          </w:p>
          <w:p w14:paraId="004BB5F3">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01F59565">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4886F863">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4BF1A9B3">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lang w:eastAsia="zh-Hans"/>
              </w:rPr>
              <w:t>本科阶段为</w:t>
            </w:r>
            <w:r>
              <w:rPr>
                <w:rFonts w:hint="eastAsia" w:asciiTheme="minorEastAsia" w:hAnsiTheme="minorEastAsia" w:cstheme="minorEastAsia"/>
                <w:color w:val="auto"/>
                <w:sz w:val="24"/>
                <w:szCs w:val="32"/>
                <w:highlight w:val="none"/>
              </w:rPr>
              <w:t>管理科学与工程、物流工程与管理、电子商务类专业；硕士阶段为管理科学与工程、物流管理与工程专业；</w:t>
            </w:r>
          </w:p>
          <w:p w14:paraId="66C83F48">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lang w:eastAsia="zh-Hans"/>
              </w:rPr>
              <w:t>研究生学历，硕士及以上学位</w:t>
            </w:r>
            <w:r>
              <w:rPr>
                <w:rFonts w:hint="eastAsia" w:asciiTheme="minorEastAsia" w:hAnsiTheme="minorEastAsia" w:cstheme="minorEastAsia"/>
                <w:color w:val="auto"/>
                <w:sz w:val="24"/>
                <w:szCs w:val="32"/>
                <w:highlight w:val="none"/>
              </w:rPr>
              <w:t>。</w:t>
            </w:r>
          </w:p>
        </w:tc>
        <w:tc>
          <w:tcPr>
            <w:tcW w:w="4193" w:type="dxa"/>
            <w:shd w:val="clear" w:color="auto" w:fill="auto"/>
            <w:vAlign w:val="center"/>
          </w:tcPr>
          <w:p w14:paraId="48F3FF7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502F0D1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7FF79EAF">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2.历届生（已取得学历学位），年龄38周岁以下（具有博士学位或副高职称的可放宽至45周岁，具有正高职称的可放宽至50周岁），且具有2年</w:t>
            </w:r>
            <w:r>
              <w:rPr>
                <w:rFonts w:asciiTheme="minorEastAsia" w:hAnsiTheme="minorEastAsia" w:cstheme="minorEastAsia"/>
                <w:color w:val="auto"/>
                <w:sz w:val="24"/>
                <w:szCs w:val="32"/>
                <w:highlight w:val="none"/>
              </w:rPr>
              <w:t>及</w:t>
            </w:r>
            <w:r>
              <w:rPr>
                <w:rFonts w:hint="eastAsia" w:asciiTheme="minorEastAsia" w:hAnsiTheme="minorEastAsia" w:cstheme="minorEastAsia"/>
                <w:color w:val="auto"/>
                <w:sz w:val="24"/>
                <w:szCs w:val="32"/>
                <w:highlight w:val="none"/>
              </w:rPr>
              <w:t>以上电商行业相关工作经历。</w:t>
            </w:r>
          </w:p>
        </w:tc>
        <w:tc>
          <w:tcPr>
            <w:tcW w:w="843" w:type="dxa"/>
            <w:shd w:val="clear" w:color="auto" w:fill="FFFFFF" w:themeFill="background1"/>
            <w:vAlign w:val="center"/>
          </w:tcPr>
          <w:p w14:paraId="6293EE9A">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01DD898C">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06CA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357" w:type="dxa"/>
            <w:shd w:val="clear" w:color="auto" w:fill="FFFFFF" w:themeFill="background1"/>
            <w:vAlign w:val="center"/>
          </w:tcPr>
          <w:p w14:paraId="43EF7CA5">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21388BB6">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21685990">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01C858A3">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Hans"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35F68C21">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646CD396">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4E7AD09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16F9E6F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24AE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1357" w:type="dxa"/>
            <w:shd w:val="clear" w:color="auto" w:fill="auto"/>
            <w:vAlign w:val="center"/>
          </w:tcPr>
          <w:p w14:paraId="2F36A87E">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电子商务专任教师2</w:t>
            </w:r>
          </w:p>
        </w:tc>
        <w:tc>
          <w:tcPr>
            <w:tcW w:w="461" w:type="dxa"/>
            <w:shd w:val="clear" w:color="auto" w:fill="auto"/>
            <w:vAlign w:val="center"/>
          </w:tcPr>
          <w:p w14:paraId="4B723029">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7E47A2EB">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1.承担电子商务专业实践类相关课程教学；</w:t>
            </w:r>
          </w:p>
          <w:p w14:paraId="6D7F6081">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2.承担校企合作和产教融合工作；</w:t>
            </w:r>
          </w:p>
          <w:p w14:paraId="2CE9FC24">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2734945A">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7C4BCEEF">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lang w:eastAsia="zh-Hans"/>
              </w:rPr>
              <w:t>本科阶段为</w:t>
            </w:r>
            <w:r>
              <w:rPr>
                <w:rFonts w:hint="eastAsia" w:asciiTheme="minorEastAsia" w:hAnsiTheme="minorEastAsia" w:cstheme="minorEastAsia"/>
                <w:color w:val="auto"/>
                <w:sz w:val="24"/>
                <w:szCs w:val="32"/>
                <w:highlight w:val="none"/>
              </w:rPr>
              <w:t>经济学、</w:t>
            </w:r>
            <w:r>
              <w:rPr>
                <w:rFonts w:hint="eastAsia" w:asciiTheme="minorEastAsia" w:hAnsiTheme="minorEastAsia" w:cstheme="minorEastAsia"/>
                <w:color w:val="auto"/>
                <w:sz w:val="24"/>
                <w:szCs w:val="32"/>
                <w:highlight w:val="none"/>
                <w:lang w:val="en-US" w:eastAsia="zh-CN"/>
              </w:rPr>
              <w:t>国际经济与贸易、贸易经济、</w:t>
            </w:r>
            <w:r>
              <w:rPr>
                <w:rFonts w:hint="eastAsia" w:asciiTheme="minorEastAsia" w:hAnsiTheme="minorEastAsia" w:cstheme="minorEastAsia"/>
                <w:color w:val="auto"/>
                <w:sz w:val="24"/>
                <w:szCs w:val="32"/>
                <w:highlight w:val="none"/>
              </w:rPr>
              <w:t>电子商务、</w:t>
            </w:r>
            <w:r>
              <w:rPr>
                <w:rFonts w:hint="eastAsia" w:asciiTheme="minorEastAsia" w:hAnsiTheme="minorEastAsia" w:cstheme="minorEastAsia"/>
                <w:color w:val="auto"/>
                <w:sz w:val="24"/>
                <w:szCs w:val="32"/>
                <w:highlight w:val="none"/>
                <w:lang w:val="en-US" w:eastAsia="zh-CN"/>
              </w:rPr>
              <w:t>跨境电子商务、</w:t>
            </w:r>
            <w:r>
              <w:rPr>
                <w:rFonts w:hint="eastAsia" w:asciiTheme="minorEastAsia" w:hAnsiTheme="minorEastAsia" w:cstheme="minorEastAsia"/>
                <w:color w:val="auto"/>
                <w:sz w:val="24"/>
                <w:szCs w:val="32"/>
                <w:highlight w:val="none"/>
              </w:rPr>
              <w:t>工商管理</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市场营销专业；硕士阶段为</w:t>
            </w:r>
            <w:r>
              <w:rPr>
                <w:rFonts w:hint="eastAsia" w:asciiTheme="minorEastAsia" w:hAnsiTheme="minorEastAsia" w:cstheme="minorEastAsia"/>
                <w:color w:val="auto"/>
                <w:sz w:val="24"/>
                <w:szCs w:val="32"/>
                <w:highlight w:val="none"/>
                <w:lang w:val="en-US" w:eastAsia="zh-CN"/>
              </w:rPr>
              <w:t>政治</w:t>
            </w:r>
            <w:r>
              <w:rPr>
                <w:rFonts w:hint="eastAsia" w:asciiTheme="minorEastAsia" w:hAnsiTheme="minorEastAsia" w:cstheme="minorEastAsia"/>
                <w:color w:val="auto"/>
                <w:sz w:val="24"/>
                <w:szCs w:val="32"/>
                <w:highlight w:val="none"/>
              </w:rPr>
              <w:t>经济学、</w:t>
            </w:r>
            <w:r>
              <w:rPr>
                <w:rFonts w:hint="eastAsia" w:asciiTheme="minorEastAsia" w:hAnsiTheme="minorEastAsia" w:cstheme="minorEastAsia"/>
                <w:color w:val="auto"/>
                <w:sz w:val="24"/>
                <w:szCs w:val="32"/>
                <w:highlight w:val="none"/>
                <w:lang w:val="en-US" w:eastAsia="zh-CN"/>
              </w:rPr>
              <w:t>国际贸易学、国际商务、</w:t>
            </w:r>
            <w:r>
              <w:rPr>
                <w:rFonts w:hint="eastAsia" w:asciiTheme="minorEastAsia" w:hAnsiTheme="minorEastAsia" w:cstheme="minorEastAsia"/>
                <w:color w:val="auto"/>
                <w:sz w:val="24"/>
                <w:szCs w:val="32"/>
                <w:highlight w:val="none"/>
              </w:rPr>
              <w:t>工商管理</w:t>
            </w:r>
            <w:r>
              <w:rPr>
                <w:rFonts w:hint="eastAsia" w:asciiTheme="minorEastAsia" w:hAnsiTheme="minorEastAsia" w:cstheme="minorEastAsia"/>
                <w:color w:val="auto"/>
                <w:sz w:val="24"/>
                <w:szCs w:val="32"/>
                <w:highlight w:val="none"/>
                <w:lang w:eastAsia="zh-CN"/>
              </w:rPr>
              <w:t>、数字经济、</w:t>
            </w:r>
            <w:r>
              <w:rPr>
                <w:rFonts w:hint="eastAsia" w:asciiTheme="minorEastAsia" w:hAnsiTheme="minorEastAsia" w:cstheme="minorEastAsia"/>
                <w:color w:val="auto"/>
                <w:sz w:val="24"/>
                <w:szCs w:val="32"/>
                <w:highlight w:val="none"/>
                <w:lang w:val="en-US" w:eastAsia="zh-CN"/>
              </w:rPr>
              <w:t>企业管理</w:t>
            </w:r>
            <w:r>
              <w:rPr>
                <w:rFonts w:hint="eastAsia" w:asciiTheme="minorEastAsia" w:hAnsiTheme="minorEastAsia" w:cstheme="minorEastAsia"/>
                <w:color w:val="auto"/>
                <w:sz w:val="24"/>
                <w:szCs w:val="32"/>
                <w:highlight w:val="none"/>
              </w:rPr>
              <w:t>专业</w:t>
            </w:r>
            <w:r>
              <w:rPr>
                <w:rFonts w:hint="eastAsia" w:asciiTheme="minorEastAsia" w:hAnsiTheme="minorEastAsia" w:cstheme="minorEastAsia"/>
                <w:color w:val="auto"/>
                <w:sz w:val="24"/>
                <w:szCs w:val="32"/>
                <w:highlight w:val="none"/>
                <w:lang w:eastAsia="zh-CN"/>
              </w:rPr>
              <w:t>；</w:t>
            </w:r>
          </w:p>
          <w:p w14:paraId="29238B2A">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lang w:eastAsia="zh-Hans"/>
              </w:rPr>
              <w:t>研究生学历，硕士及以上学位</w:t>
            </w:r>
            <w:r>
              <w:rPr>
                <w:rFonts w:hint="eastAsia" w:asciiTheme="minorEastAsia" w:hAnsiTheme="minorEastAsia" w:cstheme="minorEastAsia"/>
                <w:color w:val="auto"/>
                <w:sz w:val="24"/>
                <w:szCs w:val="32"/>
                <w:highlight w:val="none"/>
              </w:rPr>
              <w:t>。</w:t>
            </w:r>
          </w:p>
        </w:tc>
        <w:tc>
          <w:tcPr>
            <w:tcW w:w="4193" w:type="dxa"/>
            <w:shd w:val="clear" w:color="auto" w:fill="auto"/>
            <w:vAlign w:val="center"/>
          </w:tcPr>
          <w:p w14:paraId="24D0BC5E">
            <w:pPr>
              <w:pStyle w:val="10"/>
              <w:numPr>
                <w:ilvl w:val="0"/>
                <w:numId w:val="0"/>
              </w:numPr>
              <w:spacing w:line="360" w:lineRule="exact"/>
              <w:ind w:leftChars="0"/>
              <w:jc w:val="left"/>
              <w:rPr>
                <w:rFonts w:hint="eastAsia" w:asciiTheme="minorEastAsia" w:hAnsi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历届生（已取得学历学位），年龄38周岁以下（具有博士学位或副高职称的可放宽至45周岁，具有正高职称的可放宽至50周岁），且具有2年及以上电商行业工作经历。</w:t>
            </w:r>
          </w:p>
        </w:tc>
        <w:tc>
          <w:tcPr>
            <w:tcW w:w="843" w:type="dxa"/>
            <w:shd w:val="clear" w:color="auto" w:fill="FFFFFF" w:themeFill="background1"/>
            <w:vAlign w:val="center"/>
          </w:tcPr>
          <w:p w14:paraId="7544C95B">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789BEE7A">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157C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1357" w:type="dxa"/>
            <w:shd w:val="clear" w:color="auto" w:fill="auto"/>
            <w:vAlign w:val="center"/>
          </w:tcPr>
          <w:p w14:paraId="7F5C39DC">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影视编导专任教师1</w:t>
            </w:r>
          </w:p>
        </w:tc>
        <w:tc>
          <w:tcPr>
            <w:tcW w:w="461" w:type="dxa"/>
            <w:shd w:val="clear" w:color="auto" w:fill="auto"/>
            <w:vAlign w:val="center"/>
          </w:tcPr>
          <w:p w14:paraId="31000DEF">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0E1C39A4">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1.承担AR交互影像、VR沉浸叙事等专业课程教学；</w:t>
            </w:r>
          </w:p>
          <w:p w14:paraId="1621EB84">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5AB16B74">
            <w:pPr>
              <w:pStyle w:val="10"/>
              <w:spacing w:line="360" w:lineRule="exac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75EE3744">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1B9B5723">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本科阶段为数字媒体技术、数字媒体艺术、艺术与科技、视觉传达设计、跨媒体艺术、游戏与交互艺术专业；硕士阶段为软件工程、电子信息、设计、艺术设计、戏剧与影视学专业；</w:t>
            </w:r>
          </w:p>
          <w:p w14:paraId="373D1F9B">
            <w:pPr>
              <w:pStyle w:val="10"/>
              <w:spacing w:line="360" w:lineRule="exact"/>
              <w:jc w:val="left"/>
              <w:rPr>
                <w:rFonts w:hint="default"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609C78F5">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7F020833">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2899F676">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2.历届生（已取得学历学位），年龄38周岁以下（对具有博士学位或副高职称的可放宽至45周岁，具有正高职称的可放宽至50周岁），且具有2年</w:t>
            </w:r>
            <w:r>
              <w:rPr>
                <w:rFonts w:asciiTheme="minorEastAsia" w:hAnsiTheme="minorEastAsia" w:cstheme="minorEastAsia"/>
                <w:color w:val="auto"/>
                <w:sz w:val="24"/>
                <w:szCs w:val="32"/>
                <w:highlight w:val="none"/>
              </w:rPr>
              <w:t>及</w:t>
            </w:r>
            <w:r>
              <w:rPr>
                <w:rFonts w:hint="eastAsia" w:asciiTheme="minorEastAsia" w:hAnsiTheme="minorEastAsia" w:cstheme="minorEastAsia"/>
                <w:color w:val="auto"/>
                <w:sz w:val="24"/>
                <w:szCs w:val="32"/>
                <w:highlight w:val="none"/>
              </w:rPr>
              <w:t>以上影视传媒行业相关工作经历。</w:t>
            </w:r>
          </w:p>
        </w:tc>
        <w:tc>
          <w:tcPr>
            <w:tcW w:w="843" w:type="dxa"/>
            <w:shd w:val="clear" w:color="auto" w:fill="FFFFFF" w:themeFill="background1"/>
            <w:vAlign w:val="center"/>
          </w:tcPr>
          <w:p w14:paraId="6D14AAE9">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459E2679">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5316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35" w:hRule="atLeast"/>
          <w:jc w:val="center"/>
        </w:trPr>
        <w:tc>
          <w:tcPr>
            <w:tcW w:w="1357" w:type="dxa"/>
            <w:shd w:val="clear" w:color="auto" w:fill="auto"/>
            <w:vAlign w:val="center"/>
          </w:tcPr>
          <w:p w14:paraId="530B1E97">
            <w:pPr>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影视编导专任教师2</w:t>
            </w:r>
          </w:p>
        </w:tc>
        <w:tc>
          <w:tcPr>
            <w:tcW w:w="461" w:type="dxa"/>
            <w:shd w:val="clear" w:color="auto" w:fill="auto"/>
            <w:vAlign w:val="center"/>
          </w:tcPr>
          <w:p w14:paraId="6412C848">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3162D99B">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1.承担运营视觉设计、广告策划与运营等专业课程教学；</w:t>
            </w:r>
          </w:p>
          <w:p w14:paraId="59DB5D3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0FEA1653">
            <w:pPr>
              <w:pStyle w:val="10"/>
              <w:spacing w:line="360" w:lineRule="exac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67C4BBC7">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11FE8A7D">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本科阶段为广告学、艺术设计学、视觉传达设计、数字媒体艺术专业；硕士阶段为设计、艺术设计、戏剧与影视学专业；</w:t>
            </w:r>
          </w:p>
          <w:p w14:paraId="01E532F1">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77B55A8F">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33BB459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4DE1795A">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2.历届生（已取得学历学位），年龄38周岁以下（对具有博士学位或副高职称的可放宽至45周岁，具有正高职称的可放宽至50周岁），且具有2年</w:t>
            </w:r>
            <w:r>
              <w:rPr>
                <w:rFonts w:asciiTheme="minorEastAsia" w:hAnsiTheme="minorEastAsia" w:cstheme="minorEastAsia"/>
                <w:color w:val="auto"/>
                <w:sz w:val="24"/>
                <w:szCs w:val="32"/>
                <w:highlight w:val="none"/>
              </w:rPr>
              <w:t>及</w:t>
            </w:r>
            <w:r>
              <w:rPr>
                <w:rFonts w:hint="eastAsia" w:asciiTheme="minorEastAsia" w:hAnsiTheme="minorEastAsia" w:cstheme="minorEastAsia"/>
                <w:color w:val="auto"/>
                <w:sz w:val="24"/>
                <w:szCs w:val="32"/>
                <w:highlight w:val="none"/>
              </w:rPr>
              <w:t>以上影视传媒行业相关工作经历。</w:t>
            </w:r>
          </w:p>
        </w:tc>
        <w:tc>
          <w:tcPr>
            <w:tcW w:w="843" w:type="dxa"/>
            <w:shd w:val="clear" w:color="auto" w:fill="FFFFFF" w:themeFill="background1"/>
            <w:vAlign w:val="center"/>
          </w:tcPr>
          <w:p w14:paraId="5F4FBB3F">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55F84766">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0D4E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FFFFFF" w:themeFill="background1"/>
            <w:vAlign w:val="center"/>
          </w:tcPr>
          <w:p w14:paraId="47DDB837">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47AE34F1">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584F7CDF">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12BF24F5">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78109DDF">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02F0C58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203800C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7951ACD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6EE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1357" w:type="dxa"/>
            <w:shd w:val="clear" w:color="auto" w:fill="auto"/>
            <w:vAlign w:val="center"/>
          </w:tcPr>
          <w:p w14:paraId="19348C73">
            <w:pPr>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现代文秘专任教师</w:t>
            </w:r>
          </w:p>
        </w:tc>
        <w:tc>
          <w:tcPr>
            <w:tcW w:w="461" w:type="dxa"/>
            <w:shd w:val="clear" w:color="auto" w:fill="auto"/>
            <w:vAlign w:val="center"/>
          </w:tcPr>
          <w:p w14:paraId="7877211A">
            <w:pPr>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77D2F72F">
            <w:pPr>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1.主要负责文化类、数字化文化资源管理类专业课程教学；</w:t>
            </w:r>
          </w:p>
          <w:p w14:paraId="69D6B46C">
            <w:pPr>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2.参与专业和教学团队建设；</w:t>
            </w:r>
          </w:p>
          <w:p w14:paraId="0589A6EB">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3.承担科学研究、管理服务和学生竞赛工作；</w:t>
            </w:r>
          </w:p>
          <w:p w14:paraId="64D8B7DD">
            <w:pPr>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0D4392A5">
            <w:pPr>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传播学、文化遗产、摄影测量与遥感专业；</w:t>
            </w:r>
          </w:p>
          <w:p w14:paraId="107E870B">
            <w:pPr>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6E64852E">
            <w:pPr>
              <w:spacing w:line="34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6C93C77E">
            <w:pPr>
              <w:spacing w:line="34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lang w:val="en-US" w:eastAsia="zh-CN"/>
              </w:rPr>
              <w:t>1.</w:t>
            </w:r>
            <w:r>
              <w:rPr>
                <w:rFonts w:hint="eastAsia" w:asciiTheme="minorEastAsia" w:hAnsiTheme="minorEastAsia" w:cstheme="minorEastAsia"/>
                <w:color w:val="auto"/>
                <w:sz w:val="24"/>
                <w:szCs w:val="32"/>
                <w:highlight w:val="none"/>
              </w:rPr>
              <w:t>2026年普通高校应届毕业生；</w:t>
            </w:r>
          </w:p>
          <w:p w14:paraId="55B19157">
            <w:pPr>
              <w:spacing w:line="34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lang w:val="en-US" w:eastAsia="zh-CN"/>
              </w:rPr>
              <w:t>2.</w:t>
            </w:r>
            <w:r>
              <w:rPr>
                <w:rFonts w:hint="eastAsia" w:asciiTheme="minorEastAsia" w:hAnsiTheme="minorEastAsia" w:cstheme="minorEastAsia"/>
                <w:color w:val="auto"/>
                <w:sz w:val="24"/>
                <w:szCs w:val="32"/>
                <w:highlight w:val="none"/>
              </w:rPr>
              <w:t>历届生（已取得学历学位），年龄38周岁以下（对具有博士学位或副高职称的可放宽至45周岁，具有正高职称的可放宽至50周岁），且具有2年</w:t>
            </w:r>
            <w:r>
              <w:rPr>
                <w:rFonts w:asciiTheme="minorEastAsia" w:hAnsiTheme="minorEastAsia" w:cstheme="minorEastAsia"/>
                <w:color w:val="auto"/>
                <w:sz w:val="24"/>
                <w:szCs w:val="32"/>
                <w:highlight w:val="none"/>
              </w:rPr>
              <w:t>及</w:t>
            </w:r>
            <w:r>
              <w:rPr>
                <w:rFonts w:hint="eastAsia" w:asciiTheme="minorEastAsia" w:hAnsiTheme="minorEastAsia" w:cstheme="minorEastAsia"/>
                <w:color w:val="auto"/>
                <w:sz w:val="24"/>
                <w:szCs w:val="32"/>
                <w:highlight w:val="none"/>
              </w:rPr>
              <w:t>以上数字传媒行业或文化遗产数字化等相关工作经历。</w:t>
            </w:r>
          </w:p>
        </w:tc>
        <w:tc>
          <w:tcPr>
            <w:tcW w:w="843" w:type="dxa"/>
            <w:shd w:val="clear" w:color="auto" w:fill="FFFFFF" w:themeFill="background1"/>
            <w:vAlign w:val="center"/>
          </w:tcPr>
          <w:p w14:paraId="255E928C">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61E2CF70">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28EA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1357" w:type="dxa"/>
            <w:shd w:val="clear" w:color="auto" w:fill="auto"/>
            <w:vAlign w:val="center"/>
          </w:tcPr>
          <w:p w14:paraId="532A084E">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跨境电商专任教师1</w:t>
            </w:r>
          </w:p>
        </w:tc>
        <w:tc>
          <w:tcPr>
            <w:tcW w:w="461" w:type="dxa"/>
            <w:shd w:val="clear" w:color="auto" w:fill="auto"/>
            <w:vAlign w:val="center"/>
          </w:tcPr>
          <w:p w14:paraId="0481EE28">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4880BB1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1.承担供应链管理</w:t>
            </w:r>
            <w:r>
              <w:rPr>
                <w:rFonts w:hint="default" w:asciiTheme="minorEastAsia" w:hAnsiTheme="minorEastAsia" w:cstheme="minorEastAsia"/>
                <w:color w:val="auto"/>
                <w:sz w:val="24"/>
                <w:szCs w:val="32"/>
                <w:highlight w:val="none"/>
              </w:rPr>
              <w:t>、</w:t>
            </w:r>
            <w:r>
              <w:rPr>
                <w:rFonts w:hint="eastAsia" w:asciiTheme="minorEastAsia" w:hAnsiTheme="minorEastAsia" w:cstheme="minorEastAsia"/>
                <w:color w:val="auto"/>
                <w:sz w:val="24"/>
                <w:szCs w:val="32"/>
                <w:highlight w:val="none"/>
              </w:rPr>
              <w:t>采购管理</w:t>
            </w:r>
            <w:r>
              <w:rPr>
                <w:rFonts w:hint="default" w:asciiTheme="minorEastAsia" w:hAnsiTheme="minorEastAsia" w:cstheme="minorEastAsia"/>
                <w:color w:val="auto"/>
                <w:sz w:val="24"/>
                <w:szCs w:val="32"/>
                <w:highlight w:val="none"/>
              </w:rPr>
              <w:t>、</w:t>
            </w:r>
            <w:r>
              <w:rPr>
                <w:rFonts w:hint="eastAsia" w:asciiTheme="minorEastAsia" w:hAnsiTheme="minorEastAsia" w:cstheme="minorEastAsia"/>
                <w:color w:val="auto"/>
                <w:sz w:val="24"/>
                <w:szCs w:val="32"/>
                <w:highlight w:val="none"/>
              </w:rPr>
              <w:t>新媒体运营</w:t>
            </w:r>
            <w:r>
              <w:rPr>
                <w:rFonts w:hint="default" w:asciiTheme="minorEastAsia" w:hAnsiTheme="minorEastAsia" w:cstheme="minorEastAsia"/>
                <w:color w:val="auto"/>
                <w:sz w:val="24"/>
                <w:szCs w:val="32"/>
                <w:highlight w:val="none"/>
              </w:rPr>
              <w:t>类</w:t>
            </w:r>
            <w:r>
              <w:rPr>
                <w:rFonts w:hint="eastAsia" w:asciiTheme="minorEastAsia" w:hAnsiTheme="minorEastAsia" w:cstheme="minorEastAsia"/>
                <w:color w:val="auto"/>
                <w:sz w:val="24"/>
                <w:szCs w:val="32"/>
                <w:highlight w:val="none"/>
              </w:rPr>
              <w:t>等专业课程教学；</w:t>
            </w:r>
          </w:p>
          <w:p w14:paraId="5B49FE12">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6243E9DC">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1AD2DD2E">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31D1FDA7">
            <w:pPr>
              <w:pStyle w:val="10"/>
              <w:spacing w:line="34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本科阶段为管理科学与工程、物流管理与工程、应用经济学、软件工程、电子商务类专业；硕士阶段为管理科学与工程、物流管理与工程类、应用经济学、软件工程、人工智能、电子商务类</w:t>
            </w:r>
            <w:r>
              <w:rPr>
                <w:rFonts w:hint="eastAsia" w:asciiTheme="minorEastAsia" w:hAnsiTheme="minorEastAsia" w:cstheme="minorEastAsia"/>
                <w:color w:val="auto"/>
                <w:sz w:val="24"/>
                <w:szCs w:val="32"/>
                <w:highlight w:val="none"/>
                <w:lang w:eastAsia="zh-CN"/>
              </w:rPr>
              <w:t>、</w:t>
            </w:r>
            <w:r>
              <w:rPr>
                <w:rFonts w:hint="eastAsia" w:asciiTheme="minorEastAsia" w:hAnsiTheme="minorEastAsia" w:cstheme="minorEastAsia"/>
                <w:color w:val="auto"/>
                <w:sz w:val="24"/>
                <w:szCs w:val="32"/>
                <w:highlight w:val="none"/>
              </w:rPr>
              <w:t>工商管理类专业；</w:t>
            </w:r>
          </w:p>
          <w:p w14:paraId="337AE32A">
            <w:pPr>
              <w:pStyle w:val="10"/>
              <w:numPr>
                <w:ilvl w:val="0"/>
                <w:numId w:val="0"/>
              </w:numPr>
              <w:spacing w:line="340" w:lineRule="exact"/>
              <w:ind w:leftChars="0"/>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20491771">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符合下列条件之一：</w:t>
            </w:r>
          </w:p>
          <w:p w14:paraId="2AEDE902">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2E93156D">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2.历届生（已取得学历学位），年龄38周岁以下（对具有博士学位或副高职称的可放宽至45周岁，具有正高职称的可放宽至50周岁），且具有2年及以上电子商务行业或外贸行业或新媒体运营相关企业工作经历。</w:t>
            </w:r>
          </w:p>
        </w:tc>
        <w:tc>
          <w:tcPr>
            <w:tcW w:w="843" w:type="dxa"/>
            <w:shd w:val="clear" w:color="auto" w:fill="FFFFFF" w:themeFill="background1"/>
            <w:vAlign w:val="center"/>
          </w:tcPr>
          <w:p w14:paraId="1322B13F">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18F5357A">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0AA4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357" w:type="dxa"/>
            <w:shd w:val="clear" w:color="auto" w:fill="auto"/>
            <w:vAlign w:val="center"/>
          </w:tcPr>
          <w:p w14:paraId="3FC848A9">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跨境电商专任教师2</w:t>
            </w:r>
          </w:p>
        </w:tc>
        <w:tc>
          <w:tcPr>
            <w:tcW w:w="461" w:type="dxa"/>
            <w:shd w:val="clear" w:color="auto" w:fill="auto"/>
            <w:vAlign w:val="center"/>
          </w:tcPr>
          <w:p w14:paraId="05F43459">
            <w:pPr>
              <w:pStyle w:val="10"/>
              <w:spacing w:line="360" w:lineRule="exact"/>
              <w:jc w:val="center"/>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1</w:t>
            </w:r>
          </w:p>
        </w:tc>
        <w:tc>
          <w:tcPr>
            <w:tcW w:w="3397" w:type="dxa"/>
            <w:shd w:val="clear" w:color="auto" w:fill="auto"/>
            <w:vAlign w:val="center"/>
          </w:tcPr>
          <w:p w14:paraId="4C8052E8">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1.承担电商英语</w:t>
            </w:r>
            <w:r>
              <w:rPr>
                <w:rFonts w:hint="default" w:asciiTheme="minorEastAsia" w:hAnsiTheme="minorEastAsia" w:cstheme="minorEastAsia"/>
                <w:color w:val="auto"/>
                <w:sz w:val="24"/>
                <w:szCs w:val="32"/>
                <w:highlight w:val="none"/>
              </w:rPr>
              <w:t>、电</w:t>
            </w:r>
            <w:r>
              <w:rPr>
                <w:rFonts w:hint="eastAsia" w:asciiTheme="minorEastAsia" w:hAnsiTheme="minorEastAsia" w:cstheme="minorEastAsia"/>
                <w:color w:val="auto"/>
                <w:sz w:val="24"/>
                <w:szCs w:val="32"/>
                <w:highlight w:val="none"/>
              </w:rPr>
              <w:t>商直播</w:t>
            </w:r>
            <w:r>
              <w:rPr>
                <w:rFonts w:hint="default" w:asciiTheme="minorEastAsia" w:hAnsiTheme="minorEastAsia" w:cstheme="minorEastAsia"/>
                <w:color w:val="auto"/>
                <w:sz w:val="24"/>
                <w:szCs w:val="32"/>
                <w:highlight w:val="none"/>
              </w:rPr>
              <w:t>类</w:t>
            </w:r>
            <w:r>
              <w:rPr>
                <w:rFonts w:hint="eastAsia" w:asciiTheme="minorEastAsia" w:hAnsiTheme="minorEastAsia" w:cstheme="minorEastAsia"/>
                <w:color w:val="auto"/>
                <w:sz w:val="24"/>
                <w:szCs w:val="32"/>
                <w:highlight w:val="none"/>
              </w:rPr>
              <w:t>等专业课程教学；</w:t>
            </w:r>
          </w:p>
          <w:p w14:paraId="40556142">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2.承担科学研究、学生发展和学生竞赛指导工作；</w:t>
            </w:r>
          </w:p>
          <w:p w14:paraId="35FE63EE">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3.参与专业和教学团队建设；</w:t>
            </w:r>
          </w:p>
          <w:p w14:paraId="4ACC85C0">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4.承担学院安排的其它工作。</w:t>
            </w:r>
          </w:p>
        </w:tc>
        <w:tc>
          <w:tcPr>
            <w:tcW w:w="3813" w:type="dxa"/>
            <w:shd w:val="clear" w:color="auto" w:fill="auto"/>
            <w:vAlign w:val="center"/>
          </w:tcPr>
          <w:p w14:paraId="021B694D">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本科阶段为经济学、市场营销、人工智能、电子商务、物流与供应链管理、英语</w:t>
            </w:r>
            <w:r>
              <w:rPr>
                <w:rFonts w:hint="eastAsia" w:asciiTheme="minorEastAsia" w:hAnsiTheme="minorEastAsia" w:cstheme="minorEastAsia"/>
                <w:color w:val="auto"/>
                <w:sz w:val="24"/>
                <w:szCs w:val="32"/>
                <w:highlight w:val="none"/>
                <w:shd w:val="clear" w:color="FFFFFF" w:fill="auto"/>
              </w:rPr>
              <w:t>类</w:t>
            </w:r>
            <w:r>
              <w:rPr>
                <w:rFonts w:hint="eastAsia" w:asciiTheme="minorEastAsia" w:hAnsiTheme="minorEastAsia" w:cstheme="minorEastAsia"/>
                <w:color w:val="auto"/>
                <w:sz w:val="24"/>
                <w:szCs w:val="32"/>
                <w:highlight w:val="none"/>
              </w:rPr>
              <w:t>专业；硕士阶段为经济学、市场营销、电子商务、物流与供应链管理专业；</w:t>
            </w:r>
          </w:p>
          <w:p w14:paraId="2A511768">
            <w:pPr>
              <w:pStyle w:val="10"/>
              <w:spacing w:line="360" w:lineRule="exact"/>
              <w:jc w:val="left"/>
              <w:rPr>
                <w:rFonts w:hint="default"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研究生学历，硕士及以上学位。</w:t>
            </w:r>
          </w:p>
        </w:tc>
        <w:tc>
          <w:tcPr>
            <w:tcW w:w="4193" w:type="dxa"/>
            <w:shd w:val="clear" w:color="auto" w:fill="auto"/>
            <w:vAlign w:val="center"/>
          </w:tcPr>
          <w:p w14:paraId="71BD2C5A">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符合下列条件：</w:t>
            </w:r>
          </w:p>
          <w:p w14:paraId="5F72002A">
            <w:pPr>
              <w:pStyle w:val="10"/>
              <w:spacing w:line="360" w:lineRule="exact"/>
              <w:jc w:val="left"/>
              <w:rPr>
                <w:rFonts w:hint="eastAsia" w:asciiTheme="minorEastAsia" w:hAnsiTheme="minorEastAsia" w:cstheme="minorEastAsia"/>
                <w:color w:val="auto"/>
                <w:sz w:val="24"/>
                <w:szCs w:val="32"/>
                <w:highlight w:val="none"/>
              </w:rPr>
            </w:pPr>
            <w:r>
              <w:rPr>
                <w:rFonts w:hint="eastAsia" w:asciiTheme="minorEastAsia" w:hAnsiTheme="minorEastAsia" w:cstheme="minorEastAsia"/>
                <w:color w:val="auto"/>
                <w:sz w:val="24"/>
                <w:szCs w:val="32"/>
                <w:highlight w:val="none"/>
              </w:rPr>
              <w:t>1.2026年普通高校应届毕业生；</w:t>
            </w:r>
          </w:p>
          <w:p w14:paraId="397EC631">
            <w:pPr>
              <w:pStyle w:val="10"/>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32"/>
                <w:highlight w:val="none"/>
              </w:rPr>
              <w:t>2.大学英语六级或英语专业八级或雅思6.5分及以上或托福90分及以上。</w:t>
            </w:r>
          </w:p>
        </w:tc>
        <w:tc>
          <w:tcPr>
            <w:tcW w:w="843" w:type="dxa"/>
            <w:shd w:val="clear" w:color="auto" w:fill="FFFFFF" w:themeFill="background1"/>
            <w:vAlign w:val="center"/>
          </w:tcPr>
          <w:p w14:paraId="6D8E87F9">
            <w:pPr>
              <w:spacing w:line="42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全国</w:t>
            </w:r>
          </w:p>
        </w:tc>
        <w:tc>
          <w:tcPr>
            <w:tcW w:w="750" w:type="dxa"/>
            <w:shd w:val="clear" w:color="auto" w:fill="FFFFFF" w:themeFill="background1"/>
            <w:vAlign w:val="center"/>
          </w:tcPr>
          <w:p w14:paraId="0D9478A7">
            <w:pPr>
              <w:spacing w:line="360" w:lineRule="exact"/>
              <w:jc w:val="center"/>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cstheme="minorEastAsia"/>
                <w:color w:val="auto"/>
                <w:sz w:val="24"/>
                <w:szCs w:val="32"/>
                <w:highlight w:val="none"/>
              </w:rPr>
              <w:t>专业技术</w:t>
            </w:r>
          </w:p>
        </w:tc>
      </w:tr>
      <w:tr w14:paraId="5B39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357" w:type="dxa"/>
            <w:shd w:val="clear" w:color="auto" w:fill="FFFFFF" w:themeFill="background1"/>
            <w:vAlign w:val="center"/>
          </w:tcPr>
          <w:p w14:paraId="227994DF">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7BE7FF4E">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583E98D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397D7955">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7EFC3BAA">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52CBDB60">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101CDB8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6783C53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471A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55" w:hRule="atLeast"/>
          <w:jc w:val="center"/>
        </w:trPr>
        <w:tc>
          <w:tcPr>
            <w:tcW w:w="1357" w:type="dxa"/>
            <w:shd w:val="clear" w:color="auto" w:fill="FFFFFF" w:themeFill="background1"/>
            <w:vAlign w:val="center"/>
          </w:tcPr>
          <w:p w14:paraId="19CD2A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产品艺术设计专任教师</w:t>
            </w:r>
          </w:p>
        </w:tc>
        <w:tc>
          <w:tcPr>
            <w:tcW w:w="461" w:type="dxa"/>
            <w:shd w:val="clear" w:color="auto" w:fill="FFFFFF" w:themeFill="background1"/>
            <w:vAlign w:val="center"/>
          </w:tcPr>
          <w:p w14:paraId="32C9FE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w:t>
            </w:r>
          </w:p>
        </w:tc>
        <w:tc>
          <w:tcPr>
            <w:tcW w:w="3397" w:type="dxa"/>
            <w:shd w:val="clear" w:color="auto" w:fill="FFFFFF" w:themeFill="background1"/>
            <w:vAlign w:val="center"/>
          </w:tcPr>
          <w:p w14:paraId="31FE1EAC">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1.承担产品艺术设计专业课程的实训教学及技能指导工作；</w:t>
            </w:r>
          </w:p>
          <w:p w14:paraId="69EBAC1D">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2.承担实训室日常维护与管理工作；</w:t>
            </w:r>
          </w:p>
          <w:p w14:paraId="291A94A1">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3.承担科学研究、管理服务和学生竞赛工作；</w:t>
            </w:r>
          </w:p>
          <w:p w14:paraId="6DE341F2">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FFFFFF" w:themeFill="background1"/>
            <w:vAlign w:val="center"/>
          </w:tcPr>
          <w:p w14:paraId="6A686090">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eastAsia" w:asciiTheme="minorEastAsia" w:hAnsi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kern w:val="2"/>
                <w:sz w:val="24"/>
                <w:szCs w:val="32"/>
                <w:highlight w:val="none"/>
                <w:lang w:val="en-US" w:eastAsia="zh-CN" w:bidi="ar-SA"/>
              </w:rPr>
              <w:t>本科和硕士阶段均为</w:t>
            </w:r>
            <w:r>
              <w:rPr>
                <w:rFonts w:hint="eastAsia" w:asciiTheme="minorEastAsia" w:hAnsiTheme="minorEastAsia" w:eastAsiaTheme="minorEastAsia" w:cstheme="minorEastAsia"/>
                <w:color w:val="auto"/>
                <w:kern w:val="2"/>
                <w:sz w:val="24"/>
                <w:szCs w:val="32"/>
                <w:highlight w:val="none"/>
                <w:lang w:val="en-US" w:eastAsia="zh-CN" w:bidi="ar-SA"/>
              </w:rPr>
              <w:t>机械工程（工业设计方向）</w:t>
            </w:r>
            <w:r>
              <w:rPr>
                <w:rFonts w:hint="eastAsia" w:asciiTheme="minorEastAsia" w:hAnsiTheme="minorEastAsia" w:cstheme="minorEastAsia"/>
                <w:color w:val="auto"/>
                <w:kern w:val="2"/>
                <w:sz w:val="24"/>
                <w:szCs w:val="32"/>
                <w:highlight w:val="none"/>
                <w:lang w:val="en-US" w:eastAsia="zh-CN" w:bidi="ar-SA"/>
              </w:rPr>
              <w:t>、</w:t>
            </w:r>
            <w:r>
              <w:rPr>
                <w:rFonts w:hint="eastAsia" w:asciiTheme="minorEastAsia" w:hAnsiTheme="minorEastAsia" w:eastAsiaTheme="minorEastAsia" w:cstheme="minorEastAsia"/>
                <w:color w:val="auto"/>
                <w:kern w:val="2"/>
                <w:sz w:val="24"/>
                <w:szCs w:val="32"/>
                <w:highlight w:val="none"/>
                <w:lang w:val="en-US" w:eastAsia="zh-CN" w:bidi="ar-SA"/>
              </w:rPr>
              <w:t>设计学（工业设计方向）</w:t>
            </w:r>
            <w:r>
              <w:rPr>
                <w:rFonts w:hint="eastAsia" w:asciiTheme="minorEastAsia" w:hAnsiTheme="minorEastAsia" w:cstheme="minorEastAsia"/>
                <w:color w:val="auto"/>
                <w:kern w:val="2"/>
                <w:sz w:val="24"/>
                <w:szCs w:val="32"/>
                <w:highlight w:val="none"/>
                <w:lang w:val="en-US" w:eastAsia="zh-CN" w:bidi="ar-SA"/>
              </w:rPr>
              <w:t>类专业；</w:t>
            </w:r>
          </w:p>
          <w:p w14:paraId="7730210E">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研究生学历，硕士及以上学位</w:t>
            </w:r>
            <w:r>
              <w:rPr>
                <w:rFonts w:hint="eastAsia" w:asciiTheme="minorEastAsia" w:hAnsiTheme="minorEastAsia" w:cstheme="minorEastAsia"/>
                <w:color w:val="auto"/>
                <w:kern w:val="2"/>
                <w:sz w:val="24"/>
                <w:szCs w:val="32"/>
                <w:highlight w:val="none"/>
                <w:lang w:val="en-US" w:eastAsia="zh-CN" w:bidi="ar-SA"/>
              </w:rPr>
              <w:t>。</w:t>
            </w:r>
          </w:p>
        </w:tc>
        <w:tc>
          <w:tcPr>
            <w:tcW w:w="4193" w:type="dxa"/>
            <w:shd w:val="clear" w:color="auto" w:fill="FFFFFF" w:themeFill="background1"/>
            <w:vAlign w:val="center"/>
          </w:tcPr>
          <w:p w14:paraId="2C4B4A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符合下列条件之一：</w:t>
            </w:r>
          </w:p>
          <w:p w14:paraId="2677ED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1.20</w:t>
            </w:r>
            <w:r>
              <w:rPr>
                <w:rFonts w:hint="eastAsia" w:asciiTheme="minorEastAsia" w:hAnsiTheme="minorEastAsia" w:cstheme="minorEastAsia"/>
                <w:color w:val="auto"/>
                <w:kern w:val="2"/>
                <w:sz w:val="24"/>
                <w:szCs w:val="32"/>
                <w:highlight w:val="none"/>
                <w:lang w:val="en-US" w:eastAsia="zh-CN" w:bidi="ar-SA"/>
              </w:rPr>
              <w:t>26</w:t>
            </w:r>
            <w:r>
              <w:rPr>
                <w:rFonts w:hint="eastAsia" w:asciiTheme="minorEastAsia" w:hAnsiTheme="minorEastAsia" w:eastAsiaTheme="minorEastAsia" w:cstheme="minorEastAsia"/>
                <w:color w:val="auto"/>
                <w:kern w:val="2"/>
                <w:sz w:val="24"/>
                <w:szCs w:val="32"/>
                <w:highlight w:val="none"/>
                <w:lang w:val="en-US" w:eastAsia="zh-CN" w:bidi="ar-SA"/>
              </w:rPr>
              <w:t>年普通高校应届毕业生；</w:t>
            </w:r>
          </w:p>
          <w:p w14:paraId="44E1AF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2.历届生（已取得学历学位），年龄</w:t>
            </w:r>
            <w:r>
              <w:rPr>
                <w:rFonts w:hint="eastAsia" w:asciiTheme="minorEastAsia" w:hAnsiTheme="minorEastAsia" w:cstheme="minorEastAsia"/>
                <w:color w:val="auto"/>
                <w:kern w:val="2"/>
                <w:sz w:val="24"/>
                <w:szCs w:val="32"/>
                <w:highlight w:val="none"/>
                <w:lang w:val="en-US" w:eastAsia="zh-CN" w:bidi="ar-SA"/>
              </w:rPr>
              <w:t>38</w:t>
            </w:r>
            <w:r>
              <w:rPr>
                <w:rFonts w:hint="eastAsia" w:asciiTheme="minorEastAsia" w:hAnsiTheme="minorEastAsia" w:eastAsiaTheme="minorEastAsia" w:cstheme="minorEastAsia"/>
                <w:color w:val="auto"/>
                <w:kern w:val="2"/>
                <w:sz w:val="24"/>
                <w:szCs w:val="32"/>
                <w:highlight w:val="none"/>
                <w:lang w:val="en-US" w:eastAsia="zh-CN" w:bidi="ar-SA"/>
              </w:rPr>
              <w:t>周岁以下（对具有博士学位或副高职称的可放宽至45周岁，具有正高职称的可放宽至50周岁），</w:t>
            </w:r>
            <w:r>
              <w:rPr>
                <w:rFonts w:hint="eastAsia" w:asciiTheme="minorEastAsia" w:hAnsiTheme="minorEastAsia" w:cstheme="minorEastAsia"/>
                <w:color w:val="auto"/>
                <w:kern w:val="2"/>
                <w:sz w:val="24"/>
                <w:szCs w:val="32"/>
                <w:highlight w:val="none"/>
                <w:lang w:val="en-US" w:eastAsia="zh-CN" w:bidi="ar-SA"/>
              </w:rPr>
              <w:t>且</w:t>
            </w:r>
            <w:r>
              <w:rPr>
                <w:rFonts w:hint="eastAsia" w:asciiTheme="minorEastAsia" w:hAnsiTheme="minorEastAsia" w:eastAsiaTheme="minorEastAsia" w:cstheme="minorEastAsia"/>
                <w:color w:val="auto"/>
                <w:kern w:val="2"/>
                <w:sz w:val="24"/>
                <w:szCs w:val="32"/>
                <w:highlight w:val="none"/>
                <w:lang w:val="en-US" w:eastAsia="zh-CN" w:bidi="ar-SA"/>
              </w:rPr>
              <w:t>具有</w:t>
            </w:r>
            <w:r>
              <w:rPr>
                <w:rFonts w:hint="eastAsia" w:asciiTheme="minorEastAsia" w:hAnsiTheme="minorEastAsia" w:cstheme="minorEastAsia"/>
                <w:color w:val="auto"/>
                <w:sz w:val="24"/>
                <w:szCs w:val="32"/>
                <w:highlight w:val="none"/>
              </w:rPr>
              <w:t>2年及以上</w:t>
            </w:r>
            <w:r>
              <w:rPr>
                <w:rFonts w:hint="eastAsia" w:asciiTheme="minorEastAsia" w:hAnsiTheme="minorEastAsia" w:eastAsiaTheme="minorEastAsia" w:cstheme="minorEastAsia"/>
                <w:color w:val="auto"/>
                <w:kern w:val="2"/>
                <w:sz w:val="24"/>
                <w:szCs w:val="32"/>
                <w:highlight w:val="none"/>
                <w:lang w:val="en-US" w:eastAsia="zh-CN" w:bidi="ar-SA"/>
              </w:rPr>
              <w:t>行业相关工作经历。</w:t>
            </w:r>
          </w:p>
        </w:tc>
        <w:tc>
          <w:tcPr>
            <w:tcW w:w="843" w:type="dxa"/>
            <w:shd w:val="clear" w:color="auto" w:fill="FFFFFF" w:themeFill="background1"/>
            <w:vAlign w:val="center"/>
          </w:tcPr>
          <w:p w14:paraId="57E66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0FB079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1DA6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49" w:hRule="atLeast"/>
          <w:jc w:val="center"/>
        </w:trPr>
        <w:tc>
          <w:tcPr>
            <w:tcW w:w="1357" w:type="dxa"/>
            <w:shd w:val="clear" w:color="auto" w:fill="auto"/>
            <w:vAlign w:val="center"/>
          </w:tcPr>
          <w:p w14:paraId="6E1F5C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书画艺术</w:t>
            </w:r>
          </w:p>
          <w:p w14:paraId="5CD48F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专任教师</w:t>
            </w:r>
          </w:p>
        </w:tc>
        <w:tc>
          <w:tcPr>
            <w:tcW w:w="461" w:type="dxa"/>
            <w:shd w:val="clear" w:color="auto" w:fill="auto"/>
            <w:vAlign w:val="center"/>
          </w:tcPr>
          <w:p w14:paraId="06DF7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w:t>
            </w:r>
          </w:p>
        </w:tc>
        <w:tc>
          <w:tcPr>
            <w:tcW w:w="3397" w:type="dxa"/>
            <w:shd w:val="clear" w:color="auto" w:fill="auto"/>
            <w:vAlign w:val="center"/>
          </w:tcPr>
          <w:p w14:paraId="0DA0253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kern w:val="2"/>
                <w:sz w:val="24"/>
                <w:szCs w:val="32"/>
                <w:highlight w:val="none"/>
                <w:lang w:val="en-US" w:eastAsia="zh-CN" w:bidi="ar-SA"/>
              </w:rPr>
              <w:t>1.</w:t>
            </w:r>
            <w:r>
              <w:rPr>
                <w:rFonts w:hint="eastAsia" w:asciiTheme="minorEastAsia" w:hAnsiTheme="minorEastAsia" w:eastAsiaTheme="minorEastAsia" w:cstheme="minorEastAsia"/>
                <w:color w:val="auto"/>
                <w:kern w:val="2"/>
                <w:sz w:val="24"/>
                <w:szCs w:val="32"/>
                <w:highlight w:val="none"/>
                <w:lang w:val="en-US" w:eastAsia="zh-CN" w:bidi="ar-SA"/>
              </w:rPr>
              <w:t>承担书画艺术专业课程教学</w:t>
            </w:r>
            <w:r>
              <w:rPr>
                <w:rFonts w:hint="eastAsia" w:asciiTheme="minorEastAsia" w:hAnsiTheme="minorEastAsia" w:cstheme="minorEastAsia"/>
                <w:color w:val="auto"/>
                <w:kern w:val="2"/>
                <w:sz w:val="24"/>
                <w:szCs w:val="32"/>
                <w:highlight w:val="none"/>
                <w:lang w:val="en-US" w:eastAsia="zh-CN" w:bidi="ar-SA"/>
              </w:rPr>
              <w:t>；</w:t>
            </w:r>
          </w:p>
          <w:p w14:paraId="6C28DD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kern w:val="2"/>
                <w:sz w:val="24"/>
                <w:szCs w:val="32"/>
                <w:highlight w:val="none"/>
                <w:lang w:val="en-US" w:eastAsia="zh-CN" w:bidi="ar-SA"/>
              </w:rPr>
              <w:t>2.</w:t>
            </w:r>
            <w:r>
              <w:rPr>
                <w:rFonts w:hint="eastAsia" w:asciiTheme="minorEastAsia" w:hAnsiTheme="minorEastAsia" w:eastAsiaTheme="minorEastAsia" w:cstheme="minorEastAsia"/>
                <w:color w:val="auto"/>
                <w:kern w:val="2"/>
                <w:sz w:val="24"/>
                <w:szCs w:val="32"/>
                <w:highlight w:val="none"/>
                <w:lang w:val="en-US" w:eastAsia="zh-CN" w:bidi="ar-SA"/>
              </w:rPr>
              <w:t>参与专业和教学团队建设</w:t>
            </w:r>
            <w:r>
              <w:rPr>
                <w:rFonts w:hint="eastAsia" w:asciiTheme="minorEastAsia" w:hAnsiTheme="minorEastAsia" w:cstheme="minorEastAsia"/>
                <w:color w:val="auto"/>
                <w:kern w:val="2"/>
                <w:sz w:val="24"/>
                <w:szCs w:val="32"/>
                <w:highlight w:val="none"/>
                <w:lang w:val="en-US" w:eastAsia="zh-CN" w:bidi="ar-SA"/>
              </w:rPr>
              <w:t>；</w:t>
            </w:r>
          </w:p>
          <w:p w14:paraId="12484C56">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kern w:val="2"/>
                <w:sz w:val="24"/>
                <w:szCs w:val="32"/>
                <w:highlight w:val="none"/>
                <w:lang w:val="en-US" w:eastAsia="zh-CN" w:bidi="ar-SA"/>
              </w:rPr>
              <w:t>3.</w:t>
            </w:r>
            <w:r>
              <w:rPr>
                <w:rFonts w:hint="eastAsia" w:asciiTheme="minorEastAsia" w:hAnsiTheme="minorEastAsia" w:eastAsiaTheme="minorEastAsia" w:cstheme="minorEastAsia"/>
                <w:color w:val="auto"/>
                <w:kern w:val="2"/>
                <w:sz w:val="24"/>
                <w:szCs w:val="32"/>
                <w:highlight w:val="none"/>
                <w:lang w:val="en-US" w:eastAsia="zh-CN" w:bidi="ar-SA"/>
              </w:rPr>
              <w:t>承担科学研究和管理服务工作；</w:t>
            </w:r>
          </w:p>
          <w:p w14:paraId="1A27C7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7EA03C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美术学(综合绘画创作、综合材料、</w:t>
            </w:r>
            <w:r>
              <w:rPr>
                <w:rFonts w:hint="eastAsia" w:asciiTheme="minorEastAsia" w:hAnsiTheme="minorEastAsia" w:eastAsiaTheme="minorEastAsia" w:cstheme="minorEastAsia"/>
                <w:color w:val="auto"/>
                <w:kern w:val="2"/>
                <w:sz w:val="24"/>
                <w:szCs w:val="32"/>
                <w:highlight w:val="none"/>
                <w:lang w:val="en-US" w:eastAsia="zh" w:bidi="ar-SA"/>
              </w:rPr>
              <w:t>跨媒体艺术、</w:t>
            </w:r>
            <w:r>
              <w:rPr>
                <w:rFonts w:hint="eastAsia" w:asciiTheme="minorEastAsia" w:hAnsiTheme="minorEastAsia" w:eastAsiaTheme="minorEastAsia" w:cstheme="minorEastAsia"/>
                <w:color w:val="auto"/>
                <w:kern w:val="2"/>
                <w:sz w:val="24"/>
                <w:szCs w:val="32"/>
                <w:highlight w:val="none"/>
                <w:lang w:val="en-US" w:eastAsia="zh-CN" w:bidi="ar-SA"/>
              </w:rPr>
              <w:t>实验艺术研究方向)</w:t>
            </w:r>
            <w:r>
              <w:rPr>
                <w:rFonts w:hint="eastAsia" w:asciiTheme="minorEastAsia" w:hAnsiTheme="minorEastAsia" w:cstheme="minorEastAsia"/>
                <w:color w:val="auto"/>
                <w:kern w:val="2"/>
                <w:sz w:val="24"/>
                <w:szCs w:val="32"/>
                <w:highlight w:val="none"/>
                <w:lang w:val="en-US" w:eastAsia="zh-CN" w:bidi="ar-SA"/>
              </w:rPr>
              <w:t>类专业</w:t>
            </w:r>
            <w:r>
              <w:rPr>
                <w:rFonts w:hint="eastAsia" w:asciiTheme="minorEastAsia" w:hAnsiTheme="minorEastAsia" w:eastAsiaTheme="minorEastAsia" w:cstheme="minorEastAsia"/>
                <w:color w:val="auto"/>
                <w:kern w:val="2"/>
                <w:sz w:val="24"/>
                <w:szCs w:val="32"/>
                <w:highlight w:val="none"/>
                <w:lang w:val="en-US" w:eastAsia="zh-CN" w:bidi="ar-SA"/>
              </w:rPr>
              <w:t>，要求本科</w:t>
            </w:r>
            <w:r>
              <w:rPr>
                <w:rFonts w:hint="eastAsia" w:asciiTheme="minorEastAsia" w:hAnsiTheme="minorEastAsia" w:cstheme="minorEastAsia"/>
                <w:color w:val="auto"/>
                <w:kern w:val="2"/>
                <w:sz w:val="24"/>
                <w:szCs w:val="32"/>
                <w:highlight w:val="none"/>
                <w:lang w:val="en-US" w:eastAsia="zh-CN" w:bidi="ar-SA"/>
              </w:rPr>
              <w:t>和</w:t>
            </w:r>
            <w:r>
              <w:rPr>
                <w:rFonts w:hint="eastAsia" w:asciiTheme="minorEastAsia" w:hAnsiTheme="minorEastAsia" w:eastAsiaTheme="minorEastAsia" w:cstheme="minorEastAsia"/>
                <w:color w:val="auto"/>
                <w:kern w:val="2"/>
                <w:sz w:val="24"/>
                <w:szCs w:val="32"/>
                <w:highlight w:val="none"/>
                <w:lang w:val="en-US" w:eastAsia="zh-CN" w:bidi="ar-SA"/>
              </w:rPr>
              <w:t>硕士阶段专业或研究方向一致</w:t>
            </w:r>
            <w:r>
              <w:rPr>
                <w:rFonts w:hint="eastAsia" w:asciiTheme="minorEastAsia" w:hAnsiTheme="minorEastAsia" w:cstheme="minorEastAsia"/>
                <w:color w:val="auto"/>
                <w:kern w:val="2"/>
                <w:sz w:val="24"/>
                <w:szCs w:val="32"/>
                <w:highlight w:val="none"/>
                <w:lang w:val="en-US" w:eastAsia="zh-CN" w:bidi="ar-SA"/>
              </w:rPr>
              <w:t>；</w:t>
            </w:r>
          </w:p>
          <w:p w14:paraId="08DA8A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研究生学历，硕士及以上学位。</w:t>
            </w:r>
          </w:p>
        </w:tc>
        <w:tc>
          <w:tcPr>
            <w:tcW w:w="4193" w:type="dxa"/>
            <w:shd w:val="clear" w:color="auto" w:fill="auto"/>
            <w:vAlign w:val="center"/>
          </w:tcPr>
          <w:p w14:paraId="55CEC2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符合下列条件之一:</w:t>
            </w:r>
          </w:p>
          <w:p w14:paraId="5D8AC3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1.2026年普通高校应届毕业生;</w:t>
            </w:r>
          </w:p>
          <w:p w14:paraId="65A6A2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2.历届生（已取得学历学位），年龄</w:t>
            </w:r>
            <w:r>
              <w:rPr>
                <w:rFonts w:hint="eastAsia" w:asciiTheme="minorEastAsia" w:hAnsiTheme="minorEastAsia" w:cstheme="minorEastAsia"/>
                <w:color w:val="auto"/>
                <w:kern w:val="2"/>
                <w:sz w:val="24"/>
                <w:szCs w:val="32"/>
                <w:highlight w:val="none"/>
                <w:lang w:val="en-US" w:eastAsia="zh-CN" w:bidi="ar-SA"/>
              </w:rPr>
              <w:t>38</w:t>
            </w:r>
            <w:r>
              <w:rPr>
                <w:rFonts w:hint="eastAsia" w:asciiTheme="minorEastAsia" w:hAnsiTheme="minorEastAsia" w:eastAsiaTheme="minorEastAsia" w:cstheme="minorEastAsia"/>
                <w:color w:val="auto"/>
                <w:kern w:val="2"/>
                <w:sz w:val="24"/>
                <w:szCs w:val="32"/>
                <w:highlight w:val="none"/>
                <w:lang w:val="en-US" w:eastAsia="zh-CN" w:bidi="ar-SA"/>
              </w:rPr>
              <w:t>周岁以下（对具有博士学位或副高职称的可放宽至45周岁，具有正高职称的可放宽至50周岁）。</w:t>
            </w:r>
          </w:p>
        </w:tc>
        <w:tc>
          <w:tcPr>
            <w:tcW w:w="843" w:type="dxa"/>
            <w:shd w:val="clear" w:color="auto" w:fill="FFFFFF" w:themeFill="background1"/>
            <w:vAlign w:val="center"/>
          </w:tcPr>
          <w:p w14:paraId="1CBB6D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43253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67EA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357" w:type="dxa"/>
            <w:shd w:val="clear" w:color="auto" w:fill="FFFFFF" w:themeFill="background1"/>
            <w:vAlign w:val="center"/>
          </w:tcPr>
          <w:p w14:paraId="1D7320B3">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22C9C23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1B0D2443">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4FC717DB">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5FE4306E">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2C6EF7FD">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16A1B35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1629A15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4612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1357" w:type="dxa"/>
            <w:shd w:val="clear" w:color="auto" w:fill="auto"/>
            <w:vAlign w:val="center"/>
          </w:tcPr>
          <w:p w14:paraId="1CB14C9F">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数字媒体艺术设计专业专任教师</w:t>
            </w:r>
          </w:p>
        </w:tc>
        <w:tc>
          <w:tcPr>
            <w:tcW w:w="461" w:type="dxa"/>
            <w:shd w:val="clear" w:color="auto" w:fill="auto"/>
            <w:vAlign w:val="center"/>
          </w:tcPr>
          <w:p w14:paraId="1CAA51E2">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w:t>
            </w:r>
          </w:p>
        </w:tc>
        <w:tc>
          <w:tcPr>
            <w:tcW w:w="3397" w:type="dxa"/>
            <w:shd w:val="clear" w:color="auto" w:fill="auto"/>
            <w:vAlign w:val="center"/>
          </w:tcPr>
          <w:p w14:paraId="7910C7F7">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1.承担数字媒体艺术设计专业课程教学；</w:t>
            </w:r>
          </w:p>
          <w:p w14:paraId="5C60B0AE">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2.参与专业和教学团队建设；</w:t>
            </w:r>
          </w:p>
          <w:p w14:paraId="621F69FC">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3.承担科学研究、管理服务和学生竞赛工作；</w:t>
            </w:r>
          </w:p>
          <w:p w14:paraId="34817DB2">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62674A53">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本科或硕士阶段为数字媒体艺术、艺术与科技、动</w:t>
            </w:r>
            <w:r>
              <w:rPr>
                <w:rFonts w:hint="eastAsia" w:asciiTheme="minorEastAsia" w:hAnsiTheme="minorEastAsia" w:eastAsiaTheme="minorEastAsia" w:cstheme="minorEastAsia"/>
                <w:b w:val="0"/>
                <w:bCs w:val="0"/>
                <w:color w:val="auto"/>
                <w:kern w:val="2"/>
                <w:sz w:val="24"/>
                <w:szCs w:val="32"/>
                <w:highlight w:val="none"/>
                <w:lang w:val="en-US" w:eastAsia="zh-CN" w:bidi="ar-SA"/>
              </w:rPr>
              <w:t>画相关</w:t>
            </w:r>
            <w:r>
              <w:rPr>
                <w:rFonts w:hint="eastAsia" w:asciiTheme="minorEastAsia" w:hAnsiTheme="minorEastAsia" w:eastAsiaTheme="minorEastAsia" w:cstheme="minorEastAsia"/>
                <w:color w:val="auto"/>
                <w:kern w:val="2"/>
                <w:sz w:val="24"/>
                <w:szCs w:val="32"/>
                <w:highlight w:val="none"/>
                <w:lang w:val="en-US" w:eastAsia="zh-CN" w:bidi="ar-SA"/>
              </w:rPr>
              <w:t>专业</w:t>
            </w:r>
            <w:r>
              <w:rPr>
                <w:rFonts w:hint="eastAsia" w:asciiTheme="minorEastAsia" w:hAnsiTheme="minorEastAsia" w:cstheme="minorEastAsia"/>
                <w:color w:val="auto"/>
                <w:kern w:val="2"/>
                <w:sz w:val="24"/>
                <w:szCs w:val="32"/>
                <w:highlight w:val="none"/>
                <w:lang w:val="en-US" w:eastAsia="zh-CN" w:bidi="ar-SA"/>
              </w:rPr>
              <w:t>；</w:t>
            </w:r>
          </w:p>
          <w:p w14:paraId="34B4BC87">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研究生学历，硕士及以上学位</w:t>
            </w:r>
            <w:r>
              <w:rPr>
                <w:rFonts w:hint="eastAsia" w:asciiTheme="minorEastAsia" w:hAnsiTheme="minorEastAsia" w:cstheme="minorEastAsia"/>
                <w:color w:val="auto"/>
                <w:kern w:val="2"/>
                <w:sz w:val="24"/>
                <w:szCs w:val="32"/>
                <w:highlight w:val="none"/>
                <w:lang w:val="en-US" w:eastAsia="zh-CN" w:bidi="ar-SA"/>
              </w:rPr>
              <w:t>。</w:t>
            </w:r>
          </w:p>
        </w:tc>
        <w:tc>
          <w:tcPr>
            <w:tcW w:w="4193" w:type="dxa"/>
            <w:shd w:val="clear" w:color="auto" w:fill="auto"/>
            <w:vAlign w:val="center"/>
          </w:tcPr>
          <w:p w14:paraId="3DE652E7">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符合下列条件之一：</w:t>
            </w:r>
          </w:p>
          <w:p w14:paraId="74849E26">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1.2026年普通高校应届毕业生；</w:t>
            </w:r>
          </w:p>
          <w:p w14:paraId="1BD0CCB0">
            <w:pPr>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2.历届生（已取得学历学位），年龄</w:t>
            </w:r>
            <w:r>
              <w:rPr>
                <w:rFonts w:hint="eastAsia" w:asciiTheme="minorEastAsia" w:hAnsiTheme="minorEastAsia" w:cstheme="minorEastAsia"/>
                <w:color w:val="auto"/>
                <w:kern w:val="2"/>
                <w:sz w:val="24"/>
                <w:szCs w:val="32"/>
                <w:highlight w:val="none"/>
                <w:lang w:val="en-US" w:eastAsia="zh-CN" w:bidi="ar-SA"/>
              </w:rPr>
              <w:t>38</w:t>
            </w:r>
            <w:r>
              <w:rPr>
                <w:rFonts w:hint="eastAsia" w:asciiTheme="minorEastAsia" w:hAnsiTheme="minorEastAsia" w:eastAsiaTheme="minorEastAsia" w:cstheme="minorEastAsia"/>
                <w:color w:val="auto"/>
                <w:kern w:val="2"/>
                <w:sz w:val="24"/>
                <w:szCs w:val="32"/>
                <w:highlight w:val="none"/>
                <w:lang w:val="en-US" w:eastAsia="zh-CN" w:bidi="ar-SA"/>
              </w:rPr>
              <w:t>周岁以下（对具有博士学位或副高职称的可放宽至45周岁，具有正高职称的可放宽至50周岁）。</w:t>
            </w:r>
          </w:p>
        </w:tc>
        <w:tc>
          <w:tcPr>
            <w:tcW w:w="843" w:type="dxa"/>
            <w:shd w:val="clear" w:color="auto" w:fill="FFFFFF" w:themeFill="background1"/>
            <w:vAlign w:val="center"/>
          </w:tcPr>
          <w:p w14:paraId="1F0829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6E9FCB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5F57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jc w:val="center"/>
        </w:trPr>
        <w:tc>
          <w:tcPr>
            <w:tcW w:w="1357" w:type="dxa"/>
            <w:shd w:val="clear" w:color="auto" w:fill="auto"/>
            <w:vAlign w:val="center"/>
          </w:tcPr>
          <w:p w14:paraId="3E868FED">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strike w:val="0"/>
                <w:dstrike w:val="0"/>
                <w:color w:val="auto"/>
                <w:sz w:val="24"/>
                <w:szCs w:val="24"/>
                <w:highlight w:val="none"/>
                <w:lang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体育专任教师</w:t>
            </w:r>
            <w:r>
              <w:rPr>
                <w:rFonts w:hint="default" w:asciiTheme="minorEastAsia" w:hAnsiTheme="minorEastAsia" w:cstheme="minorEastAsia"/>
                <w:strike w:val="0"/>
                <w:dstrike w:val="0"/>
                <w:color w:val="auto"/>
                <w:sz w:val="24"/>
                <w:szCs w:val="24"/>
                <w:highlight w:val="none"/>
                <w:lang w:eastAsia="zh-CN"/>
              </w:rPr>
              <w:t>1</w:t>
            </w:r>
          </w:p>
        </w:tc>
        <w:tc>
          <w:tcPr>
            <w:tcW w:w="461" w:type="dxa"/>
            <w:shd w:val="clear" w:color="auto" w:fill="auto"/>
            <w:vAlign w:val="center"/>
          </w:tcPr>
          <w:p w14:paraId="1AABEC6D">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3397" w:type="dxa"/>
            <w:shd w:val="clear" w:color="auto" w:fill="auto"/>
            <w:vAlign w:val="center"/>
          </w:tcPr>
          <w:p w14:paraId="22B94A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1.承担相关专业课程；</w:t>
            </w:r>
          </w:p>
          <w:p w14:paraId="32270CF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2.承担公共体育课程教学；</w:t>
            </w:r>
          </w:p>
          <w:p w14:paraId="6FCC1405">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3.带队指导学生竞赛工作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781EFFA5">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15F525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本科专业不限，硕士阶段为体育学类专业</w:t>
            </w:r>
            <w:r>
              <w:rPr>
                <w:rFonts w:hint="eastAsia" w:asciiTheme="minorEastAsia" w:hAnsiTheme="minorEastAsia" w:cstheme="minorEastAsia"/>
                <w:strike w:val="0"/>
                <w:dstrike w:val="0"/>
                <w:color w:val="auto"/>
                <w:sz w:val="24"/>
                <w:szCs w:val="24"/>
                <w:highlight w:val="none"/>
                <w:lang w:val="en-US" w:eastAsia="zh-CN"/>
              </w:rPr>
              <w:t>；</w:t>
            </w:r>
          </w:p>
          <w:p w14:paraId="1DC58F2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研究生学历，硕士及以上学位。</w:t>
            </w:r>
          </w:p>
        </w:tc>
        <w:tc>
          <w:tcPr>
            <w:tcW w:w="4193" w:type="dxa"/>
            <w:shd w:val="clear" w:color="auto" w:fill="auto"/>
            <w:vAlign w:val="center"/>
          </w:tcPr>
          <w:p w14:paraId="6FB7C0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cstheme="minorEastAsia"/>
                <w:strike w:val="0"/>
                <w:dstrike w:val="0"/>
                <w:color w:val="auto"/>
                <w:kern w:val="2"/>
                <w:sz w:val="24"/>
                <w:szCs w:val="24"/>
                <w:highlight w:val="none"/>
                <w:lang w:val="en-US" w:eastAsia="zh-CN" w:bidi="ar-SA"/>
              </w:rPr>
              <w:t>1.</w:t>
            </w:r>
            <w:r>
              <w:rPr>
                <w:rFonts w:hint="eastAsia" w:asciiTheme="minorEastAsia" w:hAnsiTheme="minorEastAsia" w:eastAsiaTheme="minorEastAsia" w:cstheme="minorEastAsia"/>
                <w:strike w:val="0"/>
                <w:dstrike w:val="0"/>
                <w:color w:val="auto"/>
                <w:kern w:val="2"/>
                <w:sz w:val="24"/>
                <w:szCs w:val="24"/>
                <w:highlight w:val="none"/>
                <w:lang w:val="en-US" w:eastAsia="zh-CN" w:bidi="ar-SA"/>
              </w:rPr>
              <w:t>符合下列条件之一：</w:t>
            </w:r>
            <w:r>
              <w:rPr>
                <w:rFonts w:hint="eastAsia" w:asciiTheme="minorEastAsia" w:hAnsiTheme="minorEastAsia" w:eastAsiaTheme="minorEastAsia" w:cstheme="minorEastAsia"/>
                <w:strike w:val="0"/>
                <w:dstrike w:val="0"/>
                <w:color w:val="auto"/>
                <w:kern w:val="2"/>
                <w:sz w:val="24"/>
                <w:szCs w:val="24"/>
                <w:highlight w:val="none"/>
                <w:lang w:val="en-US" w:eastAsia="zh-CN" w:bidi="ar-SA"/>
              </w:rPr>
              <w:br w:type="textWrapping"/>
            </w:r>
            <w:r>
              <w:rPr>
                <w:rFonts w:hint="eastAsia" w:asciiTheme="minorEastAsia" w:hAnsiTheme="minorEastAsia" w:eastAsiaTheme="minorEastAsia" w:cstheme="minorEastAsia"/>
                <w:strike w:val="0"/>
                <w:dstrike w:val="0"/>
                <w:color w:val="auto"/>
                <w:kern w:val="2"/>
                <w:sz w:val="24"/>
                <w:szCs w:val="24"/>
                <w:highlight w:val="none"/>
                <w:lang w:val="en-US" w:eastAsia="zh-CN" w:bidi="ar-SA"/>
              </w:rPr>
              <w:t>（1）2026年普通高校应届毕业生；</w:t>
            </w:r>
          </w:p>
          <w:p w14:paraId="32378415">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（2）历届生（已取得学历学位），年龄在38周岁以下（对具有副高职称的可放宽至45周岁，具有正高职称的可放宽至50周岁）。</w:t>
            </w:r>
          </w:p>
          <w:p w14:paraId="2D2BF13F">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cstheme="minorEastAsia"/>
                <w:strike w:val="0"/>
                <w:dstrike w:val="0"/>
                <w:color w:val="auto"/>
                <w:kern w:val="2"/>
                <w:sz w:val="24"/>
                <w:szCs w:val="24"/>
                <w:highlight w:val="none"/>
                <w:lang w:val="en-US" w:eastAsia="zh-CN" w:bidi="ar-SA"/>
              </w:rPr>
              <w:t>2.</w:t>
            </w:r>
            <w:r>
              <w:rPr>
                <w:rFonts w:hint="eastAsia" w:asciiTheme="minorEastAsia" w:hAnsiTheme="minorEastAsia" w:eastAsiaTheme="minorEastAsia" w:cstheme="minorEastAsia"/>
                <w:strike w:val="0"/>
                <w:dstrike w:val="0"/>
                <w:color w:val="auto"/>
                <w:kern w:val="2"/>
                <w:sz w:val="24"/>
                <w:szCs w:val="24"/>
                <w:highlight w:val="none"/>
                <w:lang w:val="en-US" w:eastAsia="zh-CN" w:bidi="ar-SA"/>
              </w:rPr>
              <w:t>羽毛球专项，一级运动员及以上，获得教育行政部门或体育行政部门主办的省级以上比赛单项第二名</w:t>
            </w:r>
            <w:r>
              <w:rPr>
                <w:rFonts w:hint="default" w:asciiTheme="minorEastAsia" w:hAnsiTheme="minorEastAsia" w:eastAsiaTheme="minorEastAsia" w:cstheme="minorEastAsia"/>
                <w:strike w:val="0"/>
                <w:dstrike w:val="0"/>
                <w:color w:val="auto"/>
                <w:kern w:val="2"/>
                <w:sz w:val="24"/>
                <w:szCs w:val="24"/>
                <w:highlight w:val="none"/>
                <w:lang w:val="en-US" w:eastAsia="zh-CN" w:bidi="ar-SA"/>
              </w:rPr>
              <w:t>及</w:t>
            </w:r>
            <w:r>
              <w:rPr>
                <w:rFonts w:hint="eastAsia" w:asciiTheme="minorEastAsia" w:hAnsiTheme="minorEastAsia" w:eastAsiaTheme="minorEastAsia" w:cstheme="minorEastAsia"/>
                <w:strike w:val="0"/>
                <w:dstrike w:val="0"/>
                <w:color w:val="auto"/>
                <w:kern w:val="2"/>
                <w:sz w:val="24"/>
                <w:szCs w:val="24"/>
                <w:highlight w:val="none"/>
                <w:lang w:val="en-US" w:eastAsia="zh-CN" w:bidi="ar-SA"/>
              </w:rPr>
              <w:t>以上成绩。</w:t>
            </w:r>
          </w:p>
        </w:tc>
        <w:tc>
          <w:tcPr>
            <w:tcW w:w="843" w:type="dxa"/>
            <w:shd w:val="clear" w:color="auto" w:fill="FFFFFF" w:themeFill="background1"/>
            <w:vAlign w:val="center"/>
          </w:tcPr>
          <w:p w14:paraId="60128AC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1496A8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4165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57" w:type="dxa"/>
            <w:shd w:val="clear" w:color="auto" w:fill="FFFFFF" w:themeFill="background1"/>
            <w:vAlign w:val="center"/>
          </w:tcPr>
          <w:p w14:paraId="479B3849">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02401321">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6EA69E84">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7DC10E77">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2D181AC1">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5B88242E">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14264F0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3A7D385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0873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390" w:hRule="atLeast"/>
          <w:jc w:val="center"/>
        </w:trPr>
        <w:tc>
          <w:tcPr>
            <w:tcW w:w="1357" w:type="dxa"/>
            <w:shd w:val="clear" w:color="auto" w:fill="auto"/>
            <w:vAlign w:val="center"/>
          </w:tcPr>
          <w:p w14:paraId="0F85D6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trike w:val="0"/>
                <w:dstrike w:val="0"/>
                <w:color w:val="auto"/>
                <w:kern w:val="2"/>
                <w:sz w:val="24"/>
                <w:szCs w:val="24"/>
                <w:highlight w:val="none"/>
                <w:lang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体育专任教师</w:t>
            </w:r>
            <w:r>
              <w:rPr>
                <w:rFonts w:hint="default" w:asciiTheme="minorEastAsia" w:hAnsiTheme="minorEastAsia" w:cstheme="minorEastAsia"/>
                <w:strike w:val="0"/>
                <w:dstrike w:val="0"/>
                <w:color w:val="auto"/>
                <w:sz w:val="24"/>
                <w:szCs w:val="24"/>
                <w:highlight w:val="none"/>
                <w:lang w:eastAsia="zh-CN"/>
              </w:rPr>
              <w:t>2</w:t>
            </w:r>
          </w:p>
        </w:tc>
        <w:tc>
          <w:tcPr>
            <w:tcW w:w="461" w:type="dxa"/>
            <w:shd w:val="clear" w:color="auto" w:fill="auto"/>
            <w:vAlign w:val="center"/>
          </w:tcPr>
          <w:p w14:paraId="0CCC17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1</w:t>
            </w:r>
          </w:p>
        </w:tc>
        <w:tc>
          <w:tcPr>
            <w:tcW w:w="3397" w:type="dxa"/>
            <w:shd w:val="clear" w:color="auto" w:fill="auto"/>
            <w:vAlign w:val="center"/>
          </w:tcPr>
          <w:p w14:paraId="3C4083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1.承担相关专业课程；</w:t>
            </w:r>
          </w:p>
          <w:p w14:paraId="6FF2C9F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2.承担公共体育课程教学；</w:t>
            </w:r>
          </w:p>
          <w:p w14:paraId="2380C533">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3.带队指导学生竞赛工作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0CDC27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31CE2D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本科</w:t>
            </w:r>
            <w:r>
              <w:rPr>
                <w:rFonts w:hint="eastAsia" w:asciiTheme="minorEastAsia" w:hAnsiTheme="minorEastAsia" w:cstheme="minorEastAsia"/>
                <w:strike w:val="0"/>
                <w:dstrike w:val="0"/>
                <w:color w:val="auto"/>
                <w:sz w:val="24"/>
                <w:szCs w:val="24"/>
                <w:highlight w:val="none"/>
                <w:lang w:val="en-US" w:eastAsia="zh-CN"/>
              </w:rPr>
              <w:t>阶段</w:t>
            </w:r>
            <w:r>
              <w:rPr>
                <w:rFonts w:hint="eastAsia" w:asciiTheme="minorEastAsia" w:hAnsiTheme="minorEastAsia" w:eastAsiaTheme="minorEastAsia" w:cstheme="minorEastAsia"/>
                <w:strike w:val="0"/>
                <w:dstrike w:val="0"/>
                <w:color w:val="auto"/>
                <w:sz w:val="24"/>
                <w:szCs w:val="24"/>
                <w:highlight w:val="none"/>
                <w:lang w:val="en-US" w:eastAsia="zh-CN"/>
              </w:rPr>
              <w:t>为体育学类专业，硕士</w:t>
            </w:r>
            <w:r>
              <w:rPr>
                <w:rFonts w:hint="eastAsia" w:asciiTheme="minorEastAsia" w:hAnsiTheme="minorEastAsia" w:cstheme="minorEastAsia"/>
                <w:strike w:val="0"/>
                <w:dstrike w:val="0"/>
                <w:color w:val="auto"/>
                <w:sz w:val="24"/>
                <w:szCs w:val="24"/>
                <w:highlight w:val="none"/>
                <w:lang w:val="en-US" w:eastAsia="zh-CN"/>
              </w:rPr>
              <w:t>阶段</w:t>
            </w:r>
            <w:r>
              <w:rPr>
                <w:rFonts w:hint="eastAsia" w:asciiTheme="minorEastAsia" w:hAnsiTheme="minorEastAsia" w:eastAsiaTheme="minorEastAsia" w:cstheme="minorEastAsia"/>
                <w:strike w:val="0"/>
                <w:dstrike w:val="0"/>
                <w:color w:val="auto"/>
                <w:sz w:val="24"/>
                <w:szCs w:val="24"/>
                <w:highlight w:val="none"/>
                <w:lang w:val="en-US" w:eastAsia="zh-CN"/>
              </w:rPr>
              <w:t>为体育教育训练学专业</w:t>
            </w:r>
            <w:r>
              <w:rPr>
                <w:rFonts w:hint="eastAsia" w:asciiTheme="minorEastAsia" w:hAnsiTheme="minorEastAsia" w:cstheme="minorEastAsia"/>
                <w:strike w:val="0"/>
                <w:dstrike w:val="0"/>
                <w:color w:val="auto"/>
                <w:sz w:val="24"/>
                <w:szCs w:val="24"/>
                <w:highlight w:val="none"/>
                <w:lang w:val="en-US" w:eastAsia="zh-CN"/>
              </w:rPr>
              <w:t>；</w:t>
            </w:r>
          </w:p>
          <w:p w14:paraId="480270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研究生学历，硕士及以上学位</w:t>
            </w:r>
            <w:r>
              <w:rPr>
                <w:rFonts w:hint="eastAsia" w:asciiTheme="minorEastAsia" w:hAnsiTheme="minorEastAsia" w:cstheme="minorEastAsia"/>
                <w:strike w:val="0"/>
                <w:dstrike w:val="0"/>
                <w:color w:val="auto"/>
                <w:sz w:val="24"/>
                <w:szCs w:val="24"/>
                <w:highlight w:val="none"/>
                <w:lang w:val="en-US" w:eastAsia="zh-CN"/>
              </w:rPr>
              <w:t>。</w:t>
            </w:r>
          </w:p>
        </w:tc>
        <w:tc>
          <w:tcPr>
            <w:tcW w:w="4193" w:type="dxa"/>
            <w:shd w:val="clear" w:color="auto" w:fill="auto"/>
            <w:vAlign w:val="center"/>
          </w:tcPr>
          <w:p w14:paraId="6A0D04C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符合下列条件之一：</w:t>
            </w:r>
          </w:p>
          <w:p w14:paraId="532723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1.2026年普通高校应届毕业生,且满足以下列条件之一：</w:t>
            </w:r>
          </w:p>
          <w:p w14:paraId="3E2E4CC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（1）运动经历:参加过由市级及以上教育行政部门或体育行政部门承办比赛,个人获得市赛前三或省赛前八的成绩；</w:t>
            </w:r>
          </w:p>
          <w:p w14:paraId="504BA4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（2）在校期间参与过由市级及以上教育行政部门或体育行政部门承办的大型赛事竞赛裁判工作。</w:t>
            </w:r>
          </w:p>
          <w:p w14:paraId="0C4494F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2.历届生(已取得学历学位)，年龄在38周岁以下(对具有博士学位或副高</w:t>
            </w:r>
          </w:p>
          <w:p w14:paraId="17DFF20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职称的可放宽至45周岁，具有正高职称的可放宽至50周岁)，工作期间，承担体育类理论课程且满足下列两个条件。</w:t>
            </w:r>
          </w:p>
          <w:p w14:paraId="44EA4F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（1）工作期间主持市厅级及以上课题；</w:t>
            </w:r>
          </w:p>
          <w:p w14:paraId="34F0A8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cstheme="minorEastAsia"/>
                <w:strike w:val="0"/>
                <w:dstrike w:val="0"/>
                <w:color w:val="auto"/>
                <w:sz w:val="24"/>
                <w:szCs w:val="24"/>
                <w:highlight w:val="none"/>
                <w:lang w:val="en-US" w:eastAsia="zh-CN"/>
              </w:rPr>
              <w:t>（2）运动经历:参加过由市级及以上教育行政部门或体育行政部门承办比赛,个人获得市赛前三或省赛前八的成绩；</w:t>
            </w:r>
            <w:r>
              <w:rPr>
                <w:rFonts w:hint="eastAsia" w:asciiTheme="minorEastAsia" w:hAnsiTheme="minorEastAsia" w:cstheme="minorEastAsia"/>
                <w:strike w:val="0"/>
                <w:dstrike w:val="0"/>
                <w:color w:val="auto"/>
                <w:sz w:val="24"/>
                <w:szCs w:val="24"/>
                <w:highlight w:val="none"/>
                <w:lang w:val="en-US" w:eastAsia="zh-CN"/>
              </w:rPr>
              <w:br w:type="textWrapping"/>
            </w:r>
            <w:r>
              <w:rPr>
                <w:rFonts w:hint="eastAsia" w:asciiTheme="minorEastAsia" w:hAnsiTheme="minorEastAsia" w:cstheme="minorEastAsia"/>
                <w:strike w:val="0"/>
                <w:dstrike w:val="0"/>
                <w:color w:val="auto"/>
                <w:sz w:val="24"/>
                <w:szCs w:val="24"/>
                <w:highlight w:val="none"/>
                <w:lang w:val="en-US" w:eastAsia="zh-CN"/>
              </w:rPr>
              <w:t>（3）带队经历：以教练员身份带队参加过由市级及以上教育行政部门或体育行政部门承办比赛。队员获得个人或团体市赛前三或省赛前八的成绩。</w:t>
            </w:r>
          </w:p>
        </w:tc>
        <w:tc>
          <w:tcPr>
            <w:tcW w:w="843" w:type="dxa"/>
            <w:shd w:val="clear" w:color="auto" w:fill="FFFFFF" w:themeFill="background1"/>
            <w:vAlign w:val="center"/>
          </w:tcPr>
          <w:p w14:paraId="4995041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10747A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0C0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81" w:hRule="atLeast"/>
          <w:jc w:val="center"/>
        </w:trPr>
        <w:tc>
          <w:tcPr>
            <w:tcW w:w="1357" w:type="dxa"/>
            <w:shd w:val="clear" w:color="auto" w:fill="FFFFFF" w:themeFill="background1"/>
            <w:vAlign w:val="center"/>
          </w:tcPr>
          <w:p w14:paraId="52E9CD30">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4DDD6D1F">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226A7936">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0309C2FE">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6AD49660">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25B4593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6B5CAF4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2555B450">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77EB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1357" w:type="dxa"/>
            <w:shd w:val="clear" w:color="auto" w:fill="auto"/>
            <w:vAlign w:val="center"/>
          </w:tcPr>
          <w:p w14:paraId="38FFF73E">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trike w:val="0"/>
                <w:dstrike w:val="0"/>
                <w:color w:val="auto"/>
                <w:kern w:val="2"/>
                <w:sz w:val="24"/>
                <w:szCs w:val="24"/>
                <w:highlight w:val="none"/>
                <w:lang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体育专任教师</w:t>
            </w:r>
            <w:r>
              <w:rPr>
                <w:rFonts w:hint="default" w:asciiTheme="minorEastAsia" w:hAnsiTheme="minorEastAsia" w:cstheme="minorEastAsia"/>
                <w:strike w:val="0"/>
                <w:dstrike w:val="0"/>
                <w:color w:val="auto"/>
                <w:sz w:val="24"/>
                <w:szCs w:val="24"/>
                <w:highlight w:val="none"/>
                <w:lang w:eastAsia="zh-CN"/>
              </w:rPr>
              <w:t>3</w:t>
            </w:r>
          </w:p>
        </w:tc>
        <w:tc>
          <w:tcPr>
            <w:tcW w:w="461" w:type="dxa"/>
            <w:shd w:val="clear" w:color="auto" w:fill="auto"/>
            <w:vAlign w:val="center"/>
          </w:tcPr>
          <w:p w14:paraId="439CF1B1">
            <w:pPr>
              <w:pStyle w:val="10"/>
              <w:spacing w:line="2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1</w:t>
            </w:r>
          </w:p>
        </w:tc>
        <w:tc>
          <w:tcPr>
            <w:tcW w:w="3397" w:type="dxa"/>
            <w:shd w:val="clear" w:color="auto" w:fill="auto"/>
            <w:vAlign w:val="center"/>
          </w:tcPr>
          <w:p w14:paraId="580C959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1.承担相关专业课程；</w:t>
            </w:r>
          </w:p>
          <w:p w14:paraId="766364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2.承担公共体育课程教学；</w:t>
            </w:r>
          </w:p>
          <w:p w14:paraId="6C309E82">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3.带队指导学生竞赛工作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471000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65198D4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本科专业不限，硕士阶段为体育学类专业</w:t>
            </w:r>
            <w:r>
              <w:rPr>
                <w:rFonts w:hint="eastAsia" w:asciiTheme="minorEastAsia" w:hAnsiTheme="minorEastAsia" w:cstheme="minorEastAsia"/>
                <w:strike w:val="0"/>
                <w:dstrike w:val="0"/>
                <w:color w:val="auto"/>
                <w:sz w:val="24"/>
                <w:szCs w:val="24"/>
                <w:highlight w:val="none"/>
                <w:lang w:val="en-US" w:eastAsia="zh-CN"/>
              </w:rPr>
              <w:t>；</w:t>
            </w:r>
          </w:p>
          <w:p w14:paraId="5AA34D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研究生学历，硕士及以上学位。</w:t>
            </w:r>
          </w:p>
          <w:p w14:paraId="15B9C8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4193" w:type="dxa"/>
            <w:shd w:val="clear" w:color="auto" w:fill="auto"/>
            <w:vAlign w:val="center"/>
          </w:tcPr>
          <w:p w14:paraId="0ED1AE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1.</w:t>
            </w:r>
            <w:r>
              <w:rPr>
                <w:rFonts w:hint="eastAsia" w:asciiTheme="minorEastAsia" w:hAnsiTheme="minorEastAsia" w:eastAsiaTheme="minorEastAsia" w:cstheme="minorEastAsia"/>
                <w:strike w:val="0"/>
                <w:dstrike w:val="0"/>
                <w:color w:val="auto"/>
                <w:sz w:val="24"/>
                <w:szCs w:val="24"/>
                <w:highlight w:val="none"/>
                <w:lang w:val="en-US" w:eastAsia="zh-CN"/>
              </w:rPr>
              <w:t>符合下列条件之一：</w:t>
            </w:r>
            <w:r>
              <w:rPr>
                <w:rFonts w:hint="eastAsia" w:asciiTheme="minorEastAsia" w:hAnsiTheme="minorEastAsia" w:eastAsiaTheme="minorEastAsia" w:cstheme="minorEastAsia"/>
                <w:strike w:val="0"/>
                <w:dstrike w:val="0"/>
                <w:color w:val="auto"/>
                <w:sz w:val="24"/>
                <w:szCs w:val="24"/>
                <w:highlight w:val="none"/>
                <w:lang w:val="en-US" w:eastAsia="zh-CN"/>
              </w:rPr>
              <w:br w:type="textWrapping"/>
            </w:r>
            <w:r>
              <w:rPr>
                <w:rFonts w:hint="eastAsia" w:asciiTheme="minorEastAsia" w:hAnsiTheme="minorEastAsia" w:eastAsiaTheme="minorEastAsia" w:cstheme="minorEastAsia"/>
                <w:strike w:val="0"/>
                <w:dstrike w:val="0"/>
                <w:color w:val="auto"/>
                <w:sz w:val="24"/>
                <w:szCs w:val="24"/>
                <w:highlight w:val="none"/>
                <w:lang w:val="en-US" w:eastAsia="zh-CN"/>
              </w:rPr>
              <w:t>（1）2026年普通高校应届毕业生；</w:t>
            </w:r>
          </w:p>
          <w:p w14:paraId="35F3E3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（2）历届生（已取得学历学位），年龄在38周岁以下</w:t>
            </w:r>
            <w:r>
              <w:rPr>
                <w:rFonts w:hint="eastAsia" w:asciiTheme="minorEastAsia" w:hAnsiTheme="minorEastAsia" w:eastAsiaTheme="minorEastAsia" w:cstheme="minorEastAsia"/>
                <w:color w:val="auto"/>
                <w:kern w:val="2"/>
                <w:sz w:val="24"/>
                <w:szCs w:val="32"/>
                <w:highlight w:val="none"/>
                <w:lang w:val="en-US" w:eastAsia="zh-CN" w:bidi="ar-SA"/>
              </w:rPr>
              <w:t>（对具有博士学位或副高职称的可放宽至45周岁，具有正高职称的可放宽至50周岁）</w:t>
            </w:r>
            <w:r>
              <w:rPr>
                <w:rFonts w:hint="eastAsia" w:asciiTheme="minorEastAsia" w:hAnsiTheme="minorEastAsia" w:eastAsiaTheme="minorEastAsia" w:cstheme="minorEastAsia"/>
                <w:strike w:val="0"/>
                <w:dstrike w:val="0"/>
                <w:color w:val="auto"/>
                <w:sz w:val="24"/>
                <w:szCs w:val="24"/>
                <w:highlight w:val="none"/>
                <w:lang w:val="en-US" w:eastAsia="zh-CN"/>
              </w:rPr>
              <w:t>。</w:t>
            </w:r>
          </w:p>
          <w:p w14:paraId="4DF225E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lang w:val="en-US" w:eastAsia="zh-CN"/>
              </w:rPr>
              <w:t>足球专项，一级运动员及以上技术等级称号，获得过教育行政部门或体育行政部门主办的省级以上比赛团体第二名</w:t>
            </w:r>
            <w:r>
              <w:rPr>
                <w:rFonts w:hint="default" w:asciiTheme="minorEastAsia" w:hAnsiTheme="minorEastAsia" w:eastAsiaTheme="minorEastAsia" w:cstheme="minorEastAsia"/>
                <w:strike w:val="0"/>
                <w:dstrike w:val="0"/>
                <w:color w:val="auto"/>
                <w:sz w:val="24"/>
                <w:szCs w:val="24"/>
                <w:highlight w:val="none"/>
                <w:lang w:val="en-US" w:eastAsia="zh-CN"/>
              </w:rPr>
              <w:t>及</w:t>
            </w:r>
            <w:r>
              <w:rPr>
                <w:rFonts w:hint="eastAsia" w:asciiTheme="minorEastAsia" w:hAnsiTheme="minorEastAsia" w:eastAsiaTheme="minorEastAsia" w:cstheme="minorEastAsia"/>
                <w:strike w:val="0"/>
                <w:dstrike w:val="0"/>
                <w:color w:val="auto"/>
                <w:sz w:val="24"/>
                <w:szCs w:val="24"/>
                <w:highlight w:val="none"/>
                <w:lang w:val="en-US" w:eastAsia="zh-CN"/>
              </w:rPr>
              <w:t>以上成绩。</w:t>
            </w:r>
          </w:p>
        </w:tc>
        <w:tc>
          <w:tcPr>
            <w:tcW w:w="843" w:type="dxa"/>
            <w:shd w:val="clear" w:color="auto" w:fill="FFFFFF" w:themeFill="background1"/>
            <w:vAlign w:val="center"/>
          </w:tcPr>
          <w:p w14:paraId="48B592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3114F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08ED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43" w:hRule="atLeast"/>
          <w:jc w:val="center"/>
        </w:trPr>
        <w:tc>
          <w:tcPr>
            <w:tcW w:w="1357" w:type="dxa"/>
            <w:shd w:val="clear" w:color="auto" w:fill="auto"/>
            <w:vAlign w:val="center"/>
          </w:tcPr>
          <w:p w14:paraId="2CB251E9">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trike w:val="0"/>
                <w:dstrike w:val="0"/>
                <w:color w:val="auto"/>
                <w:kern w:val="2"/>
                <w:sz w:val="24"/>
                <w:szCs w:val="24"/>
                <w:highlight w:val="none"/>
                <w:lang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体育专任教师</w:t>
            </w:r>
            <w:r>
              <w:rPr>
                <w:rFonts w:hint="default" w:asciiTheme="minorEastAsia" w:hAnsiTheme="minorEastAsia" w:cstheme="minorEastAsia"/>
                <w:strike w:val="0"/>
                <w:dstrike w:val="0"/>
                <w:color w:val="auto"/>
                <w:sz w:val="24"/>
                <w:szCs w:val="24"/>
                <w:highlight w:val="none"/>
                <w:lang w:eastAsia="zh-CN"/>
              </w:rPr>
              <w:t>4</w:t>
            </w:r>
          </w:p>
        </w:tc>
        <w:tc>
          <w:tcPr>
            <w:tcW w:w="461" w:type="dxa"/>
            <w:shd w:val="clear" w:color="auto" w:fill="auto"/>
            <w:vAlign w:val="center"/>
          </w:tcPr>
          <w:p w14:paraId="0BF3986E">
            <w:pPr>
              <w:pStyle w:val="10"/>
              <w:spacing w:line="240" w:lineRule="exact"/>
              <w:jc w:val="center"/>
              <w:rPr>
                <w:rFonts w:hint="eastAsia" w:asciiTheme="minorEastAsia" w:hAnsiTheme="minorEastAsia" w:eastAsiaTheme="minorEastAsia" w:cstheme="minorEastAsia"/>
                <w:strike w:val="0"/>
                <w:dstrike w:val="0"/>
                <w:color w:val="auto"/>
                <w:kern w:val="2"/>
                <w:sz w:val="24"/>
                <w:szCs w:val="24"/>
                <w:highlight w:val="none"/>
                <w:lang w:val="en-US" w:eastAsia="zh-CN" w:bidi="ar-SA"/>
              </w:rPr>
            </w:pPr>
            <w:r>
              <w:rPr>
                <w:rFonts w:hint="eastAsia" w:asciiTheme="minorEastAsia" w:hAnsiTheme="minorEastAsia" w:eastAsiaTheme="minorEastAsia" w:cstheme="minorEastAsia"/>
                <w:strike w:val="0"/>
                <w:dstrike w:val="0"/>
                <w:color w:val="auto"/>
                <w:kern w:val="2"/>
                <w:sz w:val="24"/>
                <w:szCs w:val="24"/>
                <w:highlight w:val="none"/>
                <w:lang w:val="en-US" w:eastAsia="zh-CN" w:bidi="ar-SA"/>
              </w:rPr>
              <w:t>1</w:t>
            </w:r>
          </w:p>
        </w:tc>
        <w:tc>
          <w:tcPr>
            <w:tcW w:w="3397" w:type="dxa"/>
            <w:shd w:val="clear" w:color="auto" w:fill="auto"/>
            <w:vAlign w:val="center"/>
          </w:tcPr>
          <w:p w14:paraId="4B4C19D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1.承担相关专业课程；</w:t>
            </w:r>
          </w:p>
          <w:p w14:paraId="676078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2.承担公共体育课程教学；</w:t>
            </w:r>
          </w:p>
          <w:p w14:paraId="0C71893C">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strike w:val="0"/>
                <w:dstrike w:val="0"/>
                <w:color w:val="auto"/>
                <w:sz w:val="24"/>
                <w:szCs w:val="24"/>
                <w:highlight w:val="none"/>
                <w:lang w:val="en-US" w:eastAsia="zh-CN"/>
              </w:rPr>
              <w:t>3.带队指导学生竞赛工作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1E6345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auto"/>
            <w:vAlign w:val="center"/>
          </w:tcPr>
          <w:p w14:paraId="4E2CC9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br w:type="textWrapping"/>
            </w:r>
            <w:r>
              <w:rPr>
                <w:rFonts w:hint="eastAsia" w:asciiTheme="minorEastAsia" w:hAnsiTheme="minorEastAsia" w:eastAsiaTheme="minorEastAsia" w:cstheme="minorEastAsia"/>
                <w:strike w:val="0"/>
                <w:dstrike w:val="0"/>
                <w:color w:val="auto"/>
                <w:sz w:val="24"/>
                <w:szCs w:val="24"/>
                <w:highlight w:val="none"/>
                <w:lang w:val="en-US" w:eastAsia="zh-CN"/>
              </w:rPr>
              <w:t>本科专业不限，硕士阶段为体育学类专业</w:t>
            </w:r>
            <w:r>
              <w:rPr>
                <w:rFonts w:hint="eastAsia" w:asciiTheme="minorEastAsia" w:hAnsiTheme="minorEastAsia" w:cstheme="minorEastAsia"/>
                <w:strike w:val="0"/>
                <w:dstrike w:val="0"/>
                <w:color w:val="auto"/>
                <w:sz w:val="24"/>
                <w:szCs w:val="24"/>
                <w:highlight w:val="none"/>
                <w:lang w:val="en-US" w:eastAsia="zh-CN"/>
              </w:rPr>
              <w:t>；</w:t>
            </w:r>
          </w:p>
          <w:p w14:paraId="5C6BA8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研究生学历，硕士及以上学位。</w:t>
            </w:r>
          </w:p>
          <w:p w14:paraId="66D3C4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p>
        </w:tc>
        <w:tc>
          <w:tcPr>
            <w:tcW w:w="4193" w:type="dxa"/>
            <w:shd w:val="clear" w:color="auto" w:fill="auto"/>
            <w:vAlign w:val="center"/>
          </w:tcPr>
          <w:p w14:paraId="3A09AC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1.</w:t>
            </w:r>
            <w:r>
              <w:rPr>
                <w:rFonts w:hint="eastAsia" w:asciiTheme="minorEastAsia" w:hAnsiTheme="minorEastAsia" w:eastAsiaTheme="minorEastAsia" w:cstheme="minorEastAsia"/>
                <w:strike w:val="0"/>
                <w:dstrike w:val="0"/>
                <w:color w:val="auto"/>
                <w:sz w:val="24"/>
                <w:szCs w:val="24"/>
                <w:highlight w:val="none"/>
                <w:lang w:val="en-US" w:eastAsia="zh-CN"/>
              </w:rPr>
              <w:t>符合下列条件之一：</w:t>
            </w:r>
            <w:r>
              <w:rPr>
                <w:rFonts w:hint="eastAsia" w:asciiTheme="minorEastAsia" w:hAnsiTheme="minorEastAsia" w:eastAsiaTheme="minorEastAsia" w:cstheme="minorEastAsia"/>
                <w:strike w:val="0"/>
                <w:dstrike w:val="0"/>
                <w:color w:val="auto"/>
                <w:sz w:val="24"/>
                <w:szCs w:val="24"/>
                <w:highlight w:val="none"/>
                <w:lang w:val="en-US" w:eastAsia="zh-CN"/>
              </w:rPr>
              <w:br w:type="textWrapping"/>
            </w:r>
            <w:r>
              <w:rPr>
                <w:rFonts w:hint="eastAsia" w:asciiTheme="minorEastAsia" w:hAnsiTheme="minorEastAsia" w:eastAsiaTheme="minorEastAsia" w:cstheme="minorEastAsia"/>
                <w:strike w:val="0"/>
                <w:dstrike w:val="0"/>
                <w:color w:val="auto"/>
                <w:sz w:val="24"/>
                <w:szCs w:val="24"/>
                <w:highlight w:val="none"/>
                <w:lang w:val="en-US" w:eastAsia="zh-CN"/>
              </w:rPr>
              <w:t>（1）2026年普通高校应届毕业生；</w:t>
            </w:r>
          </w:p>
          <w:p w14:paraId="4380671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（2）历届生（已取得学历学位），年龄在38周岁以下</w:t>
            </w:r>
            <w:r>
              <w:rPr>
                <w:rFonts w:hint="eastAsia" w:asciiTheme="minorEastAsia" w:hAnsiTheme="minorEastAsia" w:eastAsiaTheme="minorEastAsia" w:cstheme="minorEastAsia"/>
                <w:color w:val="auto"/>
                <w:kern w:val="2"/>
                <w:sz w:val="24"/>
                <w:szCs w:val="32"/>
                <w:highlight w:val="none"/>
                <w:lang w:val="en-US" w:eastAsia="zh-CN" w:bidi="ar-SA"/>
              </w:rPr>
              <w:t>（对具有博士学位或副高职称的可放宽至45周岁，具有正高职称的可放宽至50周岁）。</w:t>
            </w:r>
          </w:p>
          <w:p w14:paraId="370445B0">
            <w:pPr>
              <w:keepNext w:val="0"/>
              <w:keepLines w:val="0"/>
              <w:widowControl/>
              <w:suppressLineNumbers w:val="0"/>
              <w:jc w:val="left"/>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cstheme="minorEastAsia"/>
                <w:strike w:val="0"/>
                <w:dstrike w:val="0"/>
                <w:color w:val="auto"/>
                <w:sz w:val="24"/>
                <w:szCs w:val="24"/>
                <w:highlight w:val="none"/>
                <w:lang w:val="en-US" w:eastAsia="zh-CN"/>
              </w:rPr>
              <w:t>2.</w:t>
            </w:r>
            <w:r>
              <w:rPr>
                <w:rFonts w:hint="eastAsia" w:asciiTheme="minorEastAsia" w:hAnsiTheme="minorEastAsia" w:eastAsiaTheme="minorEastAsia" w:cstheme="minorEastAsia"/>
                <w:strike w:val="0"/>
                <w:dstrike w:val="0"/>
                <w:color w:val="auto"/>
                <w:sz w:val="24"/>
                <w:szCs w:val="24"/>
                <w:highlight w:val="none"/>
                <w:lang w:val="en-US" w:eastAsia="zh-CN"/>
              </w:rPr>
              <w:t>篮球专项，一级运动员及以上技术等级称号，获得过教育行政部门或体育行政部门主办的省级</w:t>
            </w:r>
            <w:r>
              <w:rPr>
                <w:rFonts w:hint="default" w:asciiTheme="minorEastAsia" w:hAnsiTheme="minorEastAsia" w:cstheme="minorEastAsia"/>
                <w:strike w:val="0"/>
                <w:dstrike w:val="0"/>
                <w:color w:val="auto"/>
                <w:sz w:val="24"/>
                <w:szCs w:val="24"/>
                <w:highlight w:val="none"/>
                <w:lang w:eastAsia="zh-CN"/>
              </w:rPr>
              <w:t>及</w:t>
            </w:r>
            <w:r>
              <w:rPr>
                <w:rFonts w:hint="eastAsia" w:asciiTheme="minorEastAsia" w:hAnsiTheme="minorEastAsia" w:eastAsiaTheme="minorEastAsia" w:cstheme="minorEastAsia"/>
                <w:strike w:val="0"/>
                <w:dstrike w:val="0"/>
                <w:color w:val="auto"/>
                <w:sz w:val="24"/>
                <w:szCs w:val="24"/>
                <w:highlight w:val="none"/>
                <w:lang w:val="en-US" w:eastAsia="zh-CN"/>
              </w:rPr>
              <w:t>以上比赛团体第二名</w:t>
            </w:r>
            <w:r>
              <w:rPr>
                <w:rFonts w:hint="default" w:asciiTheme="minorEastAsia" w:hAnsiTheme="minorEastAsia" w:cstheme="minorEastAsia"/>
                <w:strike w:val="0"/>
                <w:dstrike w:val="0"/>
                <w:color w:val="auto"/>
                <w:sz w:val="24"/>
                <w:szCs w:val="24"/>
                <w:highlight w:val="none"/>
                <w:lang w:eastAsia="zh-CN"/>
              </w:rPr>
              <w:t>及</w:t>
            </w:r>
            <w:r>
              <w:rPr>
                <w:rFonts w:hint="eastAsia" w:asciiTheme="minorEastAsia" w:hAnsiTheme="minorEastAsia" w:eastAsiaTheme="minorEastAsia" w:cstheme="minorEastAsia"/>
                <w:strike w:val="0"/>
                <w:dstrike w:val="0"/>
                <w:color w:val="auto"/>
                <w:sz w:val="24"/>
                <w:szCs w:val="24"/>
                <w:highlight w:val="none"/>
                <w:lang w:val="en-US" w:eastAsia="zh-CN"/>
              </w:rPr>
              <w:t>以上成绩。</w:t>
            </w:r>
          </w:p>
        </w:tc>
        <w:tc>
          <w:tcPr>
            <w:tcW w:w="843" w:type="dxa"/>
            <w:shd w:val="clear" w:color="auto" w:fill="FFFFFF" w:themeFill="background1"/>
            <w:vAlign w:val="center"/>
          </w:tcPr>
          <w:p w14:paraId="347FE8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1A1DF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184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357" w:type="dxa"/>
            <w:shd w:val="clear" w:color="auto" w:fill="FFFFFF" w:themeFill="background1"/>
            <w:vAlign w:val="center"/>
          </w:tcPr>
          <w:p w14:paraId="7D212900">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183551AC">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61D594F9">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74E0A6CB">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189E6890">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394CA1EF">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3E9EFFFF">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3637C8A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2873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54" w:hRule="atLeast"/>
          <w:jc w:val="center"/>
        </w:trPr>
        <w:tc>
          <w:tcPr>
            <w:tcW w:w="1357" w:type="dxa"/>
            <w:shd w:val="clear" w:color="auto" w:fill="FFFFFF" w:themeFill="background1"/>
            <w:vAlign w:val="center"/>
          </w:tcPr>
          <w:p w14:paraId="6C7426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思政课教师</w:t>
            </w:r>
          </w:p>
        </w:tc>
        <w:tc>
          <w:tcPr>
            <w:tcW w:w="461" w:type="dxa"/>
            <w:shd w:val="clear" w:color="auto" w:fill="FFFFFF" w:themeFill="background1"/>
            <w:vAlign w:val="center"/>
          </w:tcPr>
          <w:p w14:paraId="0679CEEC">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s="仿宋" w:asciiTheme="minorEastAsia" w:hAnsiTheme="minorEastAsia" w:eastAsiaTheme="minorEastAsia"/>
                <w:color w:val="auto"/>
                <w:kern w:val="0"/>
                <w:sz w:val="18"/>
                <w:szCs w:val="18"/>
                <w:highlight w:val="none"/>
                <w:lang w:val="en-US" w:eastAsia="zh-CN" w:bidi="ar-SA"/>
              </w:rPr>
            </w:pPr>
            <w:r>
              <w:rPr>
                <w:rFonts w:hint="eastAsia" w:asciiTheme="minorEastAsia" w:hAnsiTheme="minorEastAsia" w:cstheme="minorEastAsia"/>
                <w:color w:val="auto"/>
                <w:sz w:val="24"/>
                <w:szCs w:val="24"/>
                <w:highlight w:val="none"/>
                <w:lang w:val="en-US" w:eastAsia="zh-CN"/>
              </w:rPr>
              <w:t>2</w:t>
            </w:r>
          </w:p>
        </w:tc>
        <w:tc>
          <w:tcPr>
            <w:tcW w:w="3397" w:type="dxa"/>
            <w:shd w:val="clear" w:color="auto" w:fill="FFFFFF" w:themeFill="background1"/>
            <w:vAlign w:val="center"/>
          </w:tcPr>
          <w:p w14:paraId="0AA84E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1.承担思政课教学工作</w:t>
            </w:r>
            <w:r>
              <w:rPr>
                <w:rFonts w:hint="eastAsia" w:asciiTheme="minorEastAsia" w:hAnsiTheme="minorEastAsia" w:cstheme="minorEastAsia"/>
                <w:color w:val="auto"/>
                <w:sz w:val="24"/>
                <w:szCs w:val="24"/>
                <w:highlight w:val="none"/>
                <w:lang w:eastAsia="zh-CN"/>
              </w:rPr>
              <w:t>；</w:t>
            </w:r>
          </w:p>
          <w:p w14:paraId="6EDF6A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2.参与专业和教学团队建设</w:t>
            </w:r>
            <w:r>
              <w:rPr>
                <w:rFonts w:hint="eastAsia" w:asciiTheme="minorEastAsia" w:hAnsiTheme="minorEastAsia" w:cstheme="minorEastAsia"/>
                <w:color w:val="auto"/>
                <w:sz w:val="24"/>
                <w:szCs w:val="24"/>
                <w:highlight w:val="none"/>
                <w:lang w:eastAsia="zh-CN"/>
              </w:rPr>
              <w:t>；</w:t>
            </w:r>
          </w:p>
          <w:p w14:paraId="10EBF25E">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cstheme="minorEastAsia"/>
                <w:color w:val="auto"/>
                <w:sz w:val="24"/>
                <w:szCs w:val="24"/>
                <w:highlight w:val="none"/>
              </w:rPr>
              <w:t>3.承担科学研究、管理服务和学生竞赛工作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504D1354">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s="仿宋" w:asciiTheme="minorEastAsia" w:hAnsiTheme="minorEastAsia" w:eastAsia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FFFFFF" w:themeFill="background1"/>
            <w:vAlign w:val="center"/>
          </w:tcPr>
          <w:p w14:paraId="000F8CB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本科阶段为哲学、法学、政治学、马克思主义理论、历史学、经济学类专业</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硕士阶段为哲学、法学、政治学、马克思主义理论、中国史、理论经济学、国家安全学</w:t>
            </w:r>
            <w:r>
              <w:rPr>
                <w:rFonts w:hint="eastAsia" w:asciiTheme="minorEastAsia" w:hAnsiTheme="minorEastAsia" w:cstheme="minorEastAsia"/>
                <w:color w:val="auto"/>
                <w:sz w:val="24"/>
                <w:szCs w:val="24"/>
                <w:highlight w:val="none"/>
                <w:lang w:val="en-US" w:eastAsia="zh-CN"/>
              </w:rPr>
              <w:t>类</w:t>
            </w:r>
            <w:r>
              <w:rPr>
                <w:rFonts w:hint="eastAsia" w:asciiTheme="minorEastAsia" w:hAnsiTheme="minorEastAsia" w:eastAsiaTheme="minorEastAsia" w:cstheme="minorEastAsia"/>
                <w:color w:val="auto"/>
                <w:sz w:val="24"/>
                <w:szCs w:val="24"/>
                <w:highlight w:val="none"/>
              </w:rPr>
              <w:t>专业，或中共党史专业</w:t>
            </w:r>
            <w:r>
              <w:rPr>
                <w:rFonts w:hint="eastAsia" w:asciiTheme="minorEastAsia" w:hAnsiTheme="minorEastAsia" w:cstheme="minorEastAsia"/>
                <w:color w:val="auto"/>
                <w:sz w:val="24"/>
                <w:szCs w:val="24"/>
                <w:highlight w:val="none"/>
                <w:lang w:eastAsia="zh-CN"/>
              </w:rPr>
              <w:t>；</w:t>
            </w:r>
          </w:p>
          <w:p w14:paraId="584190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研究生学历，硕士及以上学位</w:t>
            </w:r>
            <w:r>
              <w:rPr>
                <w:rFonts w:hint="eastAsia" w:asciiTheme="minorEastAsia" w:hAnsiTheme="minorEastAsia" w:cstheme="minorEastAsia"/>
                <w:color w:val="auto"/>
                <w:sz w:val="24"/>
                <w:szCs w:val="24"/>
                <w:highlight w:val="none"/>
                <w:lang w:eastAsia="zh-CN"/>
              </w:rPr>
              <w:t>。</w:t>
            </w:r>
          </w:p>
        </w:tc>
        <w:tc>
          <w:tcPr>
            <w:tcW w:w="4193" w:type="dxa"/>
            <w:shd w:val="clear" w:color="auto" w:fill="FFFFFF" w:themeFill="background1"/>
            <w:vAlign w:val="center"/>
          </w:tcPr>
          <w:p w14:paraId="070093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1.符合下列条件之一：</w:t>
            </w:r>
          </w:p>
          <w:p w14:paraId="076D19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（1）2026年普通高校应届毕业生；</w:t>
            </w:r>
          </w:p>
          <w:p w14:paraId="0E63E9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（2）历届生(已取得学历学位)，年龄38周岁以下(具有博士学位或副高职称的可放宽至45周岁，具有正高职称的可放宽至50周岁)</w:t>
            </w:r>
            <w:r>
              <w:rPr>
                <w:rFonts w:hint="eastAsia" w:asciiTheme="minorEastAsia" w:hAnsiTheme="minorEastAsia" w:cstheme="minorEastAsia"/>
                <w:color w:val="auto"/>
                <w:sz w:val="24"/>
                <w:szCs w:val="24"/>
                <w:highlight w:val="none"/>
                <w:lang w:eastAsia="zh-CN"/>
              </w:rPr>
              <w:t>；</w:t>
            </w:r>
          </w:p>
          <w:p w14:paraId="4202E2F7">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s="仿宋" w:asciiTheme="minorEastAsia" w:hAnsiTheme="minorEastAsia" w:eastAsiaTheme="minorEastAsia"/>
                <w:color w:val="auto"/>
                <w:kern w:val="0"/>
                <w:sz w:val="18"/>
                <w:szCs w:val="18"/>
                <w:highlight w:val="none"/>
                <w:lang w:val="en-US" w:eastAsia="zh-CN" w:bidi="ar-SA"/>
              </w:rPr>
            </w:pPr>
            <w:r>
              <w:rPr>
                <w:rFonts w:hint="eastAsia" w:asciiTheme="minorEastAsia" w:hAnsiTheme="minorEastAsia" w:cstheme="minorEastAsia"/>
                <w:color w:val="auto"/>
                <w:sz w:val="24"/>
                <w:szCs w:val="24"/>
                <w:highlight w:val="none"/>
              </w:rPr>
              <w:t>2.中共党员。</w:t>
            </w:r>
          </w:p>
        </w:tc>
        <w:tc>
          <w:tcPr>
            <w:tcW w:w="843" w:type="dxa"/>
            <w:shd w:val="clear" w:color="auto" w:fill="FFFFFF" w:themeFill="background1"/>
            <w:vAlign w:val="center"/>
          </w:tcPr>
          <w:p w14:paraId="5BAD19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663AB6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6D3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1357" w:type="dxa"/>
            <w:shd w:val="clear" w:color="auto" w:fill="FFFFFF" w:themeFill="background1"/>
            <w:vAlign w:val="center"/>
          </w:tcPr>
          <w:p w14:paraId="73AC3456">
            <w:pPr>
              <w:pStyle w:val="10"/>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教师教育专任教师</w:t>
            </w:r>
          </w:p>
        </w:tc>
        <w:tc>
          <w:tcPr>
            <w:tcW w:w="461" w:type="dxa"/>
            <w:shd w:val="clear" w:color="auto" w:fill="FFFFFF" w:themeFill="background1"/>
            <w:vAlign w:val="center"/>
          </w:tcPr>
          <w:p w14:paraId="72C54F40">
            <w:pPr>
              <w:pStyle w:val="10"/>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3397" w:type="dxa"/>
            <w:shd w:val="clear" w:color="auto" w:fill="FFFFFF" w:themeFill="background1"/>
            <w:vAlign w:val="center"/>
          </w:tcPr>
          <w:p w14:paraId="528F07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1.中小学</w:t>
            </w:r>
            <w:r>
              <w:rPr>
                <w:rFonts w:hint="eastAsia" w:asciiTheme="minorEastAsia" w:hAnsiTheme="minorEastAsia" w:cstheme="minorEastAsia"/>
                <w:color w:val="auto"/>
                <w:kern w:val="2"/>
                <w:sz w:val="24"/>
                <w:szCs w:val="24"/>
                <w:highlight w:val="none"/>
                <w:lang w:val="en-US" w:eastAsia="zh-CN" w:bidi="ar-SA"/>
              </w:rPr>
              <w:t>英语教师及班主任</w:t>
            </w:r>
            <w:r>
              <w:rPr>
                <w:rFonts w:hint="eastAsia" w:asciiTheme="minorEastAsia" w:hAnsiTheme="minorEastAsia" w:eastAsiaTheme="minorEastAsia" w:cstheme="minorEastAsia"/>
                <w:color w:val="auto"/>
                <w:kern w:val="2"/>
                <w:sz w:val="24"/>
                <w:szCs w:val="24"/>
                <w:highlight w:val="none"/>
                <w:lang w:val="en-US" w:eastAsia="zh-CN" w:bidi="ar-SA"/>
              </w:rPr>
              <w:t xml:space="preserve">教育培训项目策划与管理工作； </w:t>
            </w:r>
          </w:p>
          <w:p w14:paraId="65B0CF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2.中小学教育培训项目的实施； </w:t>
            </w:r>
          </w:p>
          <w:p w14:paraId="2F9B2E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32"/>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3.中小学教育教学研究和管理服务工作</w:t>
            </w:r>
            <w:r>
              <w:rPr>
                <w:rFonts w:hint="eastAsia" w:asciiTheme="minorEastAsia" w:hAnsiTheme="minorEastAsia" w:eastAsiaTheme="minorEastAsia" w:cstheme="minorEastAsia"/>
                <w:color w:val="auto"/>
                <w:kern w:val="2"/>
                <w:sz w:val="24"/>
                <w:szCs w:val="32"/>
                <w:highlight w:val="none"/>
                <w:lang w:val="en-US" w:eastAsia="zh-CN" w:bidi="ar-SA"/>
              </w:rPr>
              <w:t>；</w:t>
            </w:r>
          </w:p>
          <w:p w14:paraId="6E6E4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32"/>
                <w:highlight w:val="none"/>
                <w:lang w:val="en-US" w:eastAsia="zh-CN" w:bidi="ar-SA"/>
              </w:rPr>
              <w:t>4.承担学院安排的其它工作。</w:t>
            </w:r>
          </w:p>
        </w:tc>
        <w:tc>
          <w:tcPr>
            <w:tcW w:w="3813" w:type="dxa"/>
            <w:shd w:val="clear" w:color="auto" w:fill="FFFFFF" w:themeFill="background1"/>
            <w:vAlign w:val="center"/>
          </w:tcPr>
          <w:p w14:paraId="00A5F0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外国语言文学</w:t>
            </w:r>
            <w:r>
              <w:rPr>
                <w:rFonts w:hint="eastAsia" w:asciiTheme="minorEastAsia" w:hAnsiTheme="minorEastAsia" w:cstheme="minorEastAsia"/>
                <w:color w:val="auto"/>
                <w:kern w:val="2"/>
                <w:sz w:val="24"/>
                <w:szCs w:val="24"/>
                <w:highlight w:val="none"/>
                <w:lang w:val="en-US" w:eastAsia="zh-CN" w:bidi="ar-SA"/>
              </w:rPr>
              <w:t>（英语方向）一级学科</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cstheme="minorEastAsia"/>
                <w:color w:val="auto"/>
                <w:kern w:val="2"/>
                <w:sz w:val="24"/>
                <w:szCs w:val="24"/>
                <w:highlight w:val="none"/>
                <w:lang w:val="en-US" w:eastAsia="zh-CN" w:bidi="ar-SA"/>
              </w:rPr>
              <w:t>；</w:t>
            </w:r>
          </w:p>
          <w:p w14:paraId="7E4683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研究生学历，硕士及以上学位</w:t>
            </w:r>
            <w:r>
              <w:rPr>
                <w:rFonts w:hint="eastAsia" w:asciiTheme="minorEastAsia" w:hAnsiTheme="minorEastAsia" w:cstheme="minorEastAsia"/>
                <w:color w:val="auto"/>
                <w:kern w:val="2"/>
                <w:sz w:val="24"/>
                <w:szCs w:val="24"/>
                <w:highlight w:val="none"/>
                <w:lang w:val="en-US" w:eastAsia="zh-CN" w:bidi="ar-SA"/>
              </w:rPr>
              <w:t>。</w:t>
            </w:r>
          </w:p>
        </w:tc>
        <w:tc>
          <w:tcPr>
            <w:tcW w:w="4193" w:type="dxa"/>
            <w:shd w:val="clear" w:color="auto" w:fill="FFFFFF" w:themeFill="background1"/>
            <w:vAlign w:val="center"/>
          </w:tcPr>
          <w:p w14:paraId="64D4DD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1.符合下列条件之一： </w:t>
            </w:r>
          </w:p>
          <w:p w14:paraId="136F80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（1）2026年普通高校应届毕业生；</w:t>
            </w:r>
          </w:p>
          <w:p w14:paraId="29741F4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历届生</w:t>
            </w:r>
            <w:r>
              <w:rPr>
                <w:rFonts w:hint="eastAsia" w:asciiTheme="minorEastAsia" w:hAnsiTheme="minorEastAsia" w:eastAsiaTheme="minorEastAsia" w:cstheme="minorEastAsia"/>
                <w:color w:val="auto"/>
                <w:sz w:val="24"/>
                <w:szCs w:val="24"/>
                <w:highlight w:val="none"/>
              </w:rPr>
              <w:t>(已取得学历学位)，年龄38周岁以下(具有博士学位或副高职称的可放宽至45周岁，具有正高职称的可放宽至50周岁)</w:t>
            </w:r>
            <w:r>
              <w:rPr>
                <w:rFonts w:hint="eastAsia" w:asciiTheme="minorEastAsia" w:hAnsiTheme="minorEastAsia" w:eastAsiaTheme="minorEastAsia" w:cstheme="minorEastAsia"/>
                <w:color w:val="auto"/>
                <w:kern w:val="2"/>
                <w:sz w:val="24"/>
                <w:szCs w:val="24"/>
                <w:highlight w:val="none"/>
                <w:lang w:val="en-US" w:eastAsia="zh-CN" w:bidi="ar-SA"/>
              </w:rPr>
              <w:t>。</w:t>
            </w:r>
          </w:p>
          <w:p w14:paraId="134F59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cstheme="minorEastAsia"/>
                <w:color w:val="auto"/>
                <w:kern w:val="2"/>
                <w:sz w:val="24"/>
                <w:szCs w:val="24"/>
                <w:highlight w:val="none"/>
                <w:lang w:val="en-US" w:eastAsia="zh-CN" w:bidi="ar-SA"/>
              </w:rPr>
              <w:t>具</w:t>
            </w:r>
            <w:r>
              <w:rPr>
                <w:rFonts w:hint="eastAsia" w:asciiTheme="minorEastAsia" w:hAnsiTheme="minorEastAsia" w:eastAsiaTheme="minorEastAsia" w:cstheme="minorEastAsia"/>
                <w:color w:val="auto"/>
                <w:kern w:val="2"/>
                <w:sz w:val="24"/>
                <w:szCs w:val="24"/>
                <w:highlight w:val="none"/>
                <w:lang w:val="en-US" w:eastAsia="zh-CN" w:bidi="ar-SA"/>
              </w:rPr>
              <w:t>有</w:t>
            </w:r>
            <w:r>
              <w:rPr>
                <w:rFonts w:hint="eastAsia" w:asciiTheme="minorEastAsia" w:hAnsiTheme="minorEastAsia" w:cstheme="minorEastAsia"/>
                <w:color w:val="auto"/>
                <w:sz w:val="24"/>
                <w:szCs w:val="32"/>
                <w:highlight w:val="none"/>
                <w:lang w:val="en-US" w:eastAsia="zh-CN"/>
              </w:rPr>
              <w:t>1</w:t>
            </w:r>
            <w:r>
              <w:rPr>
                <w:rFonts w:hint="eastAsia" w:asciiTheme="minorEastAsia" w:hAnsiTheme="minorEastAsia" w:cstheme="minorEastAsia"/>
                <w:color w:val="auto"/>
                <w:sz w:val="24"/>
                <w:szCs w:val="32"/>
                <w:highlight w:val="none"/>
              </w:rPr>
              <w:t>年及以上</w:t>
            </w:r>
            <w:r>
              <w:rPr>
                <w:rFonts w:hint="eastAsia" w:asciiTheme="minorEastAsia" w:hAnsiTheme="minorEastAsia" w:cstheme="minorEastAsia"/>
                <w:color w:val="auto"/>
                <w:kern w:val="2"/>
                <w:sz w:val="24"/>
                <w:szCs w:val="24"/>
                <w:highlight w:val="none"/>
                <w:lang w:val="en-US" w:eastAsia="zh-CN" w:bidi="ar-SA"/>
              </w:rPr>
              <w:t>中小学</w:t>
            </w:r>
            <w:r>
              <w:rPr>
                <w:rFonts w:hint="eastAsia" w:asciiTheme="minorEastAsia" w:hAnsiTheme="minorEastAsia" w:eastAsiaTheme="minorEastAsia" w:cstheme="minorEastAsia"/>
                <w:color w:val="auto"/>
                <w:kern w:val="2"/>
                <w:sz w:val="24"/>
                <w:szCs w:val="24"/>
                <w:highlight w:val="none"/>
                <w:lang w:val="en-US" w:eastAsia="zh-CN" w:bidi="ar-SA"/>
              </w:rPr>
              <w:t>英语学科教学和班主任工作经历。</w:t>
            </w:r>
            <w:bookmarkStart w:id="0" w:name="_GoBack"/>
            <w:bookmarkEnd w:id="0"/>
          </w:p>
        </w:tc>
        <w:tc>
          <w:tcPr>
            <w:tcW w:w="843" w:type="dxa"/>
            <w:shd w:val="clear" w:color="auto" w:fill="FFFFFF" w:themeFill="background1"/>
            <w:vAlign w:val="center"/>
          </w:tcPr>
          <w:p w14:paraId="6690A1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6E0CD8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1836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57" w:type="dxa"/>
            <w:shd w:val="clear" w:color="auto" w:fill="FFFFFF" w:themeFill="background1"/>
            <w:vAlign w:val="center"/>
          </w:tcPr>
          <w:p w14:paraId="553DD390">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岗位名称</w:t>
            </w:r>
          </w:p>
        </w:tc>
        <w:tc>
          <w:tcPr>
            <w:tcW w:w="461" w:type="dxa"/>
            <w:shd w:val="clear" w:color="auto" w:fill="FFFFFF" w:themeFill="background1"/>
            <w:vAlign w:val="center"/>
          </w:tcPr>
          <w:p w14:paraId="54114AB7">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人数</w:t>
            </w:r>
          </w:p>
        </w:tc>
        <w:tc>
          <w:tcPr>
            <w:tcW w:w="3397" w:type="dxa"/>
            <w:shd w:val="clear" w:color="auto" w:fill="FFFFFF" w:themeFill="background1"/>
            <w:vAlign w:val="center"/>
          </w:tcPr>
          <w:p w14:paraId="20D6E9F2">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岗位职责</w:t>
            </w:r>
          </w:p>
        </w:tc>
        <w:tc>
          <w:tcPr>
            <w:tcW w:w="3813" w:type="dxa"/>
            <w:shd w:val="clear" w:color="auto" w:fill="FFFFFF" w:themeFill="background1"/>
            <w:vAlign w:val="center"/>
          </w:tcPr>
          <w:p w14:paraId="2C40ABE7">
            <w:pPr>
              <w:pStyle w:val="10"/>
              <w:spacing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招聘专业及学历（学位）要求</w:t>
            </w:r>
          </w:p>
        </w:tc>
        <w:tc>
          <w:tcPr>
            <w:tcW w:w="4193" w:type="dxa"/>
            <w:shd w:val="clear" w:color="auto" w:fill="FFFFFF" w:themeFill="background1"/>
            <w:vAlign w:val="center"/>
          </w:tcPr>
          <w:p w14:paraId="2318BAEF">
            <w:pPr>
              <w:pStyle w:val="10"/>
              <w:spacing w:line="360" w:lineRule="exact"/>
              <w:jc w:val="center"/>
              <w:textAlignment w:val="baseline"/>
              <w:rPr>
                <w:rFonts w:cs="仿宋"/>
                <w:b/>
                <w:bCs/>
                <w:color w:val="auto"/>
                <w:kern w:val="0"/>
                <w:sz w:val="24"/>
                <w:szCs w:val="24"/>
                <w:highlight w:val="none"/>
              </w:rPr>
            </w:pPr>
            <w:r>
              <w:rPr>
                <w:rFonts w:hint="eastAsia" w:cs="仿宋"/>
                <w:b/>
                <w:bCs/>
                <w:color w:val="auto"/>
                <w:kern w:val="0"/>
                <w:sz w:val="24"/>
                <w:szCs w:val="24"/>
                <w:highlight w:val="none"/>
              </w:rPr>
              <w:t>其他资格条件</w:t>
            </w:r>
          </w:p>
          <w:p w14:paraId="5DA30F2A">
            <w:pPr>
              <w:pStyle w:val="10"/>
              <w:spacing w:line="360" w:lineRule="exact"/>
              <w:jc w:val="center"/>
              <w:textAlignment w:val="baseline"/>
              <w:rPr>
                <w:rFonts w:hint="default" w:cs="仿宋" w:asciiTheme="minorHAnsi" w:hAnsiTheme="minorHAnsi" w:eastAsiaTheme="minorEastAsia"/>
                <w:b/>
                <w:bCs/>
                <w:color w:val="auto"/>
                <w:kern w:val="0"/>
                <w:sz w:val="24"/>
                <w:szCs w:val="24"/>
                <w:highlight w:val="none"/>
                <w:lang w:val="en-US" w:eastAsia="zh-CN" w:bidi="ar-SA"/>
              </w:rPr>
            </w:pPr>
            <w:r>
              <w:rPr>
                <w:rFonts w:hint="eastAsia" w:cs="仿宋"/>
                <w:b/>
                <w:bCs/>
                <w:color w:val="auto"/>
                <w:kern w:val="0"/>
                <w:sz w:val="24"/>
                <w:szCs w:val="24"/>
                <w:highlight w:val="none"/>
              </w:rPr>
              <w:t>（职称、年龄、工作经历等要求）</w:t>
            </w:r>
          </w:p>
        </w:tc>
        <w:tc>
          <w:tcPr>
            <w:tcW w:w="843" w:type="dxa"/>
            <w:shd w:val="clear" w:color="auto" w:fill="FFFFFF" w:themeFill="background1"/>
            <w:vAlign w:val="center"/>
          </w:tcPr>
          <w:p w14:paraId="539ED552">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招聘范围</w:t>
            </w:r>
          </w:p>
        </w:tc>
        <w:tc>
          <w:tcPr>
            <w:tcW w:w="750" w:type="dxa"/>
            <w:shd w:val="clear" w:color="auto" w:fill="FFFFFF" w:themeFill="background1"/>
            <w:vAlign w:val="center"/>
          </w:tcPr>
          <w:p w14:paraId="15CB853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baseline"/>
              <w:rPr>
                <w:rFonts w:hint="eastAsia" w:cs="仿宋" w:asciiTheme="minorHAnsi" w:hAnsiTheme="minorHAnsi" w:eastAsiaTheme="minorEastAsia"/>
                <w:b/>
                <w:bCs/>
                <w:color w:val="auto"/>
                <w:kern w:val="0"/>
                <w:sz w:val="24"/>
                <w:szCs w:val="24"/>
                <w:highlight w:val="none"/>
                <w:lang w:val="en-US" w:eastAsia="zh-CN" w:bidi="ar-SA"/>
              </w:rPr>
            </w:pPr>
            <w:r>
              <w:rPr>
                <w:rFonts w:hint="eastAsia" w:cs="仿宋"/>
                <w:b/>
                <w:bCs/>
                <w:i w:val="0"/>
                <w:caps w:val="0"/>
                <w:color w:val="auto"/>
                <w:spacing w:val="0"/>
                <w:w w:val="100"/>
                <w:kern w:val="0"/>
                <w:sz w:val="24"/>
                <w:szCs w:val="24"/>
                <w:highlight w:val="none"/>
                <w:lang w:val="en-US" w:eastAsia="zh-CN"/>
              </w:rPr>
              <w:t>岗位类别</w:t>
            </w:r>
          </w:p>
        </w:tc>
      </w:tr>
      <w:tr w14:paraId="1BA7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1357" w:type="dxa"/>
            <w:shd w:val="clear" w:color="auto" w:fill="auto"/>
            <w:vAlign w:val="center"/>
          </w:tcPr>
          <w:p w14:paraId="1944461B">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人工智能技术应用专任教师</w:t>
            </w:r>
          </w:p>
        </w:tc>
        <w:tc>
          <w:tcPr>
            <w:tcW w:w="461" w:type="dxa"/>
            <w:shd w:val="clear" w:color="auto" w:fill="auto"/>
            <w:vAlign w:val="center"/>
          </w:tcPr>
          <w:p w14:paraId="15B06B22">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3397" w:type="dxa"/>
            <w:shd w:val="clear" w:color="auto" w:fill="FFFFFF" w:themeFill="background1"/>
            <w:vAlign w:val="center"/>
          </w:tcPr>
          <w:p w14:paraId="1165ADBA">
            <w:pPr>
              <w:pStyle w:val="10"/>
              <w:keepNext w:val="0"/>
              <w:keepLines w:val="0"/>
              <w:pageBreakBefore w:val="0"/>
              <w:widowControl w:val="0"/>
              <w:numPr>
                <w:ilvl w:val="0"/>
                <w:numId w:val="2"/>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从事</w:t>
            </w:r>
            <w:r>
              <w:rPr>
                <w:rFonts w:hint="eastAsia" w:asciiTheme="minorEastAsia" w:hAnsiTheme="minorEastAsia" w:cstheme="minorEastAsia"/>
                <w:color w:val="auto"/>
                <w:sz w:val="24"/>
                <w:szCs w:val="24"/>
                <w:highlight w:val="none"/>
                <w:lang w:val="en-US" w:eastAsia="zh-CN"/>
              </w:rPr>
              <w:t>人工智能技术应用</w:t>
            </w:r>
            <w:r>
              <w:rPr>
                <w:rFonts w:hint="eastAsia" w:asciiTheme="minorEastAsia" w:hAnsiTheme="minorEastAsia" w:cstheme="minorEastAsia"/>
                <w:color w:val="auto"/>
                <w:sz w:val="24"/>
                <w:szCs w:val="24"/>
                <w:highlight w:val="none"/>
                <w:lang w:eastAsia="zh-CN"/>
              </w:rPr>
              <w:t>专业核心课程的讲授、开发以及教学资源构建工作；</w:t>
            </w:r>
          </w:p>
          <w:p w14:paraId="24FAF992">
            <w:pPr>
              <w:pStyle w:val="10"/>
              <w:keepNext w:val="0"/>
              <w:keepLines w:val="0"/>
              <w:pageBreakBefore w:val="0"/>
              <w:widowControl w:val="0"/>
              <w:numPr>
                <w:ilvl w:val="0"/>
                <w:numId w:val="2"/>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从事</w:t>
            </w:r>
            <w:r>
              <w:rPr>
                <w:rFonts w:hint="eastAsia" w:asciiTheme="minorEastAsia" w:hAnsiTheme="minorEastAsia" w:cstheme="minorEastAsia"/>
                <w:color w:val="auto"/>
                <w:sz w:val="24"/>
                <w:szCs w:val="24"/>
                <w:highlight w:val="none"/>
                <w:lang w:val="en-US" w:eastAsia="zh-CN"/>
              </w:rPr>
              <w:t>人工智能技术应用专</w:t>
            </w:r>
            <w:r>
              <w:rPr>
                <w:rFonts w:hint="eastAsia" w:asciiTheme="minorEastAsia" w:hAnsiTheme="minorEastAsia" w:cstheme="minorEastAsia"/>
                <w:color w:val="auto"/>
                <w:sz w:val="24"/>
                <w:szCs w:val="24"/>
                <w:highlight w:val="none"/>
                <w:lang w:eastAsia="zh-CN"/>
              </w:rPr>
              <w:t>业建设、团队建设及专业社会服务、技术研究；</w:t>
            </w:r>
          </w:p>
          <w:p w14:paraId="249145FD">
            <w:pPr>
              <w:pStyle w:val="10"/>
              <w:keepNext w:val="0"/>
              <w:keepLines w:val="0"/>
              <w:pageBreakBefore w:val="0"/>
              <w:widowControl w:val="0"/>
              <w:numPr>
                <w:ilvl w:val="0"/>
                <w:numId w:val="2"/>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32"/>
                <w:highlight w:val="none"/>
                <w:lang w:val="en-US" w:eastAsia="zh-CN" w:bidi="ar-SA"/>
              </w:rPr>
              <w:t>承担学院安排的其它工作。</w:t>
            </w:r>
          </w:p>
        </w:tc>
        <w:tc>
          <w:tcPr>
            <w:tcW w:w="3813" w:type="dxa"/>
            <w:shd w:val="clear" w:color="auto" w:fill="auto"/>
            <w:vAlign w:val="center"/>
          </w:tcPr>
          <w:p w14:paraId="5AB306B7">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计算机科学与技术、网络空间技术、电子信息专业；</w:t>
            </w:r>
          </w:p>
          <w:p w14:paraId="4ABBB3B0">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研究生学历，硕士及以上学位</w:t>
            </w:r>
            <w:r>
              <w:rPr>
                <w:rFonts w:hint="eastAsia" w:asciiTheme="minorEastAsia" w:hAnsiTheme="minorEastAsia" w:cstheme="minorEastAsia"/>
                <w:color w:val="auto"/>
                <w:kern w:val="2"/>
                <w:sz w:val="24"/>
                <w:szCs w:val="24"/>
                <w:highlight w:val="none"/>
                <w:lang w:val="en-US" w:eastAsia="zh-CN" w:bidi="ar-SA"/>
              </w:rPr>
              <w:t>。</w:t>
            </w:r>
          </w:p>
        </w:tc>
        <w:tc>
          <w:tcPr>
            <w:tcW w:w="4193" w:type="dxa"/>
            <w:shd w:val="clear" w:color="auto" w:fill="FFFFFF" w:themeFill="background1"/>
            <w:vAlign w:val="center"/>
          </w:tcPr>
          <w:p w14:paraId="3A161302">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符合下列条件之一：</w:t>
            </w:r>
          </w:p>
          <w:p w14:paraId="108CF568">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default" w:asciiTheme="minorEastAsia" w:hAnsi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6</w:t>
            </w:r>
            <w:r>
              <w:rPr>
                <w:rFonts w:hint="default" w:asciiTheme="minorEastAsia" w:hAnsiTheme="minorEastAsia" w:cstheme="minorEastAsia"/>
                <w:color w:val="auto"/>
                <w:sz w:val="24"/>
                <w:szCs w:val="24"/>
                <w:highlight w:val="none"/>
                <w:lang w:val="en-US" w:eastAsia="zh-CN"/>
              </w:rPr>
              <w:t>年普通高校应届毕业生；</w:t>
            </w:r>
          </w:p>
          <w:p w14:paraId="5DC48E3A">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en-US" w:eastAsia="zh-CN" w:bidi="ar-SA"/>
              </w:rPr>
              <w:t>历届生</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已取得学历学位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，年龄38周岁以下</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具有博士学位或副高职称的可放宽至45周岁，具有正高职称的可放宽至50周岁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，且具有相关企业从事技术开发岗位2年及以上工作经历。</w:t>
            </w:r>
          </w:p>
        </w:tc>
        <w:tc>
          <w:tcPr>
            <w:tcW w:w="843" w:type="dxa"/>
            <w:shd w:val="clear" w:color="auto" w:fill="FFFFFF" w:themeFill="background1"/>
            <w:vAlign w:val="center"/>
          </w:tcPr>
          <w:p w14:paraId="338FD78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0379F9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735F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357" w:type="dxa"/>
            <w:shd w:val="clear" w:color="auto" w:fill="auto"/>
            <w:vAlign w:val="center"/>
          </w:tcPr>
          <w:p w14:paraId="7C39C429">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信息安全技术应用专任教师</w:t>
            </w:r>
          </w:p>
        </w:tc>
        <w:tc>
          <w:tcPr>
            <w:tcW w:w="461" w:type="dxa"/>
            <w:shd w:val="clear" w:color="auto" w:fill="auto"/>
            <w:vAlign w:val="center"/>
          </w:tcPr>
          <w:p w14:paraId="2C186882">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3397" w:type="dxa"/>
            <w:shd w:val="clear" w:color="auto" w:fill="FFFFFF" w:themeFill="background1"/>
            <w:vAlign w:val="center"/>
          </w:tcPr>
          <w:p w14:paraId="5E039DA0">
            <w:pPr>
              <w:pStyle w:val="10"/>
              <w:keepNext w:val="0"/>
              <w:keepLines w:val="0"/>
              <w:pageBreakBefore w:val="0"/>
              <w:widowControl w:val="0"/>
              <w:numPr>
                <w:ilvl w:val="0"/>
                <w:numId w:val="3"/>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从事信息安全技术应用专业核心课程的讲授、开发以及教学资源构建工作；</w:t>
            </w:r>
          </w:p>
          <w:p w14:paraId="0E6516C6">
            <w:pPr>
              <w:pStyle w:val="10"/>
              <w:keepNext w:val="0"/>
              <w:keepLines w:val="0"/>
              <w:pageBreakBefore w:val="0"/>
              <w:widowControl w:val="0"/>
              <w:numPr>
                <w:ilvl w:val="0"/>
                <w:numId w:val="3"/>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从事信息安全技术应用专业建设、团队建设及专业社会服务、技术研究；</w:t>
            </w:r>
          </w:p>
          <w:p w14:paraId="0F519441">
            <w:pPr>
              <w:pStyle w:val="10"/>
              <w:keepNext w:val="0"/>
              <w:keepLines w:val="0"/>
              <w:pageBreakBefore w:val="0"/>
              <w:widowControl w:val="0"/>
              <w:numPr>
                <w:ilvl w:val="0"/>
                <w:numId w:val="3"/>
              </w:numPr>
              <w:kinsoku/>
              <w:wordWrap/>
              <w:overflowPunct/>
              <w:topLinePunct w:val="0"/>
              <w:autoSpaceDE/>
              <w:autoSpaceDN/>
              <w:bidi w:val="0"/>
              <w:adjustRightInd/>
              <w:snapToGrid/>
              <w:spacing w:line="34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32"/>
                <w:highlight w:val="none"/>
                <w:lang w:val="en-US" w:eastAsia="zh-CN" w:bidi="ar-SA"/>
              </w:rPr>
              <w:t>承担学院安排的其它工作。</w:t>
            </w:r>
          </w:p>
        </w:tc>
        <w:tc>
          <w:tcPr>
            <w:tcW w:w="3813" w:type="dxa"/>
            <w:shd w:val="clear" w:color="auto" w:fill="auto"/>
            <w:vAlign w:val="center"/>
          </w:tcPr>
          <w:p w14:paraId="013E22C8">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计算机科学与技术、网络空间技术、电子信息专业；</w:t>
            </w:r>
          </w:p>
          <w:p w14:paraId="51A26922">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研究生学历，硕士及以上学位</w:t>
            </w:r>
            <w:r>
              <w:rPr>
                <w:rFonts w:hint="eastAsia" w:asciiTheme="minorEastAsia" w:hAnsiTheme="minorEastAsia" w:cstheme="minorEastAsia"/>
                <w:color w:val="auto"/>
                <w:kern w:val="2"/>
                <w:sz w:val="24"/>
                <w:szCs w:val="24"/>
                <w:highlight w:val="none"/>
                <w:lang w:val="en-US" w:eastAsia="zh-CN" w:bidi="ar-SA"/>
              </w:rPr>
              <w:t>。</w:t>
            </w:r>
          </w:p>
        </w:tc>
        <w:tc>
          <w:tcPr>
            <w:tcW w:w="4193" w:type="dxa"/>
            <w:shd w:val="clear" w:color="auto" w:fill="FFFFFF" w:themeFill="background1"/>
            <w:vAlign w:val="center"/>
          </w:tcPr>
          <w:p w14:paraId="119F3925">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符合下列条件之一：</w:t>
            </w:r>
          </w:p>
          <w:p w14:paraId="4FB21675">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default" w:asciiTheme="minorEastAsia" w:hAnsi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6</w:t>
            </w:r>
            <w:r>
              <w:rPr>
                <w:rFonts w:hint="default" w:asciiTheme="minorEastAsia" w:hAnsiTheme="minorEastAsia" w:cstheme="minorEastAsia"/>
                <w:color w:val="auto"/>
                <w:sz w:val="24"/>
                <w:szCs w:val="24"/>
                <w:highlight w:val="none"/>
                <w:lang w:val="en-US" w:eastAsia="zh-CN"/>
              </w:rPr>
              <w:t>年普通高校应届毕业生；</w:t>
            </w:r>
          </w:p>
          <w:p w14:paraId="350AF118">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en-US" w:eastAsia="zh-CN" w:bidi="ar-SA"/>
              </w:rPr>
              <w:t>历届生</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已取得学历学位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，年龄38周岁以下</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具有博士学位或副高职称的可放宽至45周岁，具有正高职称的可放宽至50周岁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，且具有相关企业从事技术开发岗位2年及以上工作经历。</w:t>
            </w:r>
          </w:p>
        </w:tc>
        <w:tc>
          <w:tcPr>
            <w:tcW w:w="843" w:type="dxa"/>
            <w:shd w:val="clear" w:color="auto" w:fill="FFFFFF" w:themeFill="background1"/>
            <w:vAlign w:val="center"/>
          </w:tcPr>
          <w:p w14:paraId="69E947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2C5806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r w14:paraId="535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66" w:hRule="atLeast"/>
          <w:jc w:val="center"/>
        </w:trPr>
        <w:tc>
          <w:tcPr>
            <w:tcW w:w="1357" w:type="dxa"/>
            <w:shd w:val="clear" w:color="auto" w:fill="auto"/>
            <w:vAlign w:val="center"/>
          </w:tcPr>
          <w:p w14:paraId="29F72D28">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数字媒体技术专任教师</w:t>
            </w:r>
          </w:p>
        </w:tc>
        <w:tc>
          <w:tcPr>
            <w:tcW w:w="461" w:type="dxa"/>
            <w:shd w:val="clear" w:color="auto" w:fill="auto"/>
            <w:vAlign w:val="center"/>
          </w:tcPr>
          <w:p w14:paraId="01AE2262">
            <w:pPr>
              <w:pStyle w:val="10"/>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3397" w:type="dxa"/>
            <w:shd w:val="clear" w:color="auto" w:fill="FFFFFF" w:themeFill="background1"/>
            <w:vAlign w:val="center"/>
          </w:tcPr>
          <w:p w14:paraId="47C009B5">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从事数字媒体技术专业核心课程的讲授、开发以及教学资源构建工作；</w:t>
            </w:r>
          </w:p>
          <w:p w14:paraId="44CA1667">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从事数字媒体技术专业建设、团队建设及专业社会服务、技术研究；</w:t>
            </w:r>
          </w:p>
          <w:p w14:paraId="19B1A93D">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32"/>
                <w:highlight w:val="none"/>
                <w:lang w:val="en-US" w:eastAsia="zh-CN" w:bidi="ar-SA"/>
              </w:rPr>
              <w:t>承担学院安排的其它工作。</w:t>
            </w:r>
          </w:p>
        </w:tc>
        <w:tc>
          <w:tcPr>
            <w:tcW w:w="3813" w:type="dxa"/>
            <w:shd w:val="clear" w:color="auto" w:fill="auto"/>
            <w:vAlign w:val="center"/>
          </w:tcPr>
          <w:p w14:paraId="127B0A85">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计算机科学与技术、电子信息、设计学专业；</w:t>
            </w:r>
          </w:p>
          <w:p w14:paraId="39EA9A10">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研究生学历，硕士及以上学位</w:t>
            </w:r>
            <w:r>
              <w:rPr>
                <w:rFonts w:hint="eastAsia" w:asciiTheme="minorEastAsia" w:hAnsiTheme="minorEastAsia" w:cstheme="minorEastAsia"/>
                <w:color w:val="auto"/>
                <w:kern w:val="2"/>
                <w:sz w:val="24"/>
                <w:szCs w:val="24"/>
                <w:highlight w:val="none"/>
                <w:lang w:val="en-US" w:eastAsia="zh-CN" w:bidi="ar-SA"/>
              </w:rPr>
              <w:t>。</w:t>
            </w:r>
          </w:p>
        </w:tc>
        <w:tc>
          <w:tcPr>
            <w:tcW w:w="4193" w:type="dxa"/>
            <w:shd w:val="clear" w:color="auto" w:fill="FFFFFF" w:themeFill="background1"/>
            <w:vAlign w:val="center"/>
          </w:tcPr>
          <w:p w14:paraId="478E3D27">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符合下列条件之一：</w:t>
            </w:r>
          </w:p>
          <w:p w14:paraId="4CF9C56D">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default" w:asciiTheme="minorEastAsia" w:hAnsi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6</w:t>
            </w:r>
            <w:r>
              <w:rPr>
                <w:rFonts w:hint="default" w:asciiTheme="minorEastAsia" w:hAnsiTheme="minorEastAsia" w:cstheme="minorEastAsia"/>
                <w:color w:val="auto"/>
                <w:sz w:val="24"/>
                <w:szCs w:val="24"/>
                <w:highlight w:val="none"/>
                <w:lang w:val="en-US" w:eastAsia="zh-CN"/>
              </w:rPr>
              <w:t>年普通高校应届毕业生；</w:t>
            </w:r>
          </w:p>
          <w:p w14:paraId="456CB689">
            <w:pPr>
              <w:pStyle w:val="10"/>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en-US" w:eastAsia="zh-CN" w:bidi="ar-SA"/>
              </w:rPr>
              <w:t>历届生</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已取得学历学位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，年龄38周岁以下</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具有博士学位或副高职称的可放宽至45周岁，具有正高职称的可放宽至50周岁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，且具有相关企业从事技术开发岗位2年及以上工作经历。</w:t>
            </w:r>
          </w:p>
        </w:tc>
        <w:tc>
          <w:tcPr>
            <w:tcW w:w="843" w:type="dxa"/>
            <w:shd w:val="clear" w:color="auto" w:fill="FFFFFF" w:themeFill="background1"/>
            <w:vAlign w:val="center"/>
          </w:tcPr>
          <w:p w14:paraId="688343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全国</w:t>
            </w:r>
          </w:p>
        </w:tc>
        <w:tc>
          <w:tcPr>
            <w:tcW w:w="750" w:type="dxa"/>
            <w:shd w:val="clear" w:color="auto" w:fill="FFFFFF" w:themeFill="background1"/>
            <w:vAlign w:val="center"/>
          </w:tcPr>
          <w:p w14:paraId="672FC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sz w:val="24"/>
                <w:szCs w:val="32"/>
                <w:highlight w:val="none"/>
                <w:lang w:val="en-US" w:eastAsia="zh-CN"/>
              </w:rPr>
            </w:pPr>
            <w:r>
              <w:rPr>
                <w:rFonts w:hint="eastAsia" w:asciiTheme="minorEastAsia" w:hAnsiTheme="minorEastAsia" w:eastAsiaTheme="minorEastAsia" w:cstheme="minorEastAsia"/>
                <w:color w:val="auto"/>
                <w:sz w:val="24"/>
                <w:szCs w:val="32"/>
                <w:highlight w:val="none"/>
                <w:lang w:val="en-US" w:eastAsia="zh-CN"/>
              </w:rPr>
              <w:t>专业技术</w:t>
            </w:r>
          </w:p>
        </w:tc>
      </w:tr>
    </w:tbl>
    <w:p w14:paraId="3E0D8204">
      <w:pPr>
        <w:spacing w:line="420" w:lineRule="exact"/>
        <w:rPr>
          <w:rFonts w:hint="default" w:ascii="宋体" w:hAnsi="宋体" w:eastAsia="宋体" w:cs="宋体"/>
          <w:sz w:val="24"/>
          <w:szCs w:val="24"/>
          <w:lang w:val="en-US" w:eastAsia="zh-CN"/>
        </w:rPr>
      </w:pPr>
    </w:p>
    <w:sectPr>
      <w:footerReference r:id="rId3" w:type="default"/>
      <w:pgSz w:w="16838" w:h="11906" w:orient="landscape"/>
      <w:pgMar w:top="1236"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57055C5-02A3-4595-81B8-2FE39F1DC730}"/>
  </w:font>
  <w:font w:name="方正小标宋简体">
    <w:panose1 w:val="02000000000000000000"/>
    <w:charset w:val="86"/>
    <w:family w:val="auto"/>
    <w:pitch w:val="default"/>
    <w:sig w:usb0="00000001" w:usb1="08000000" w:usb2="00000000" w:usb3="00000000" w:csb0="00040000" w:csb1="00000000"/>
    <w:embedRegular r:id="rId2" w:fontKey="{9E5C8E1D-3E83-403E-BE82-34400B1C272F}"/>
  </w:font>
  <w:font w:name="仿宋">
    <w:panose1 w:val="02010609060101010101"/>
    <w:charset w:val="86"/>
    <w:family w:val="modern"/>
    <w:pitch w:val="default"/>
    <w:sig w:usb0="800002BF" w:usb1="38CF7CFA" w:usb2="00000016" w:usb3="00000000" w:csb0="00040001" w:csb1="00000000"/>
    <w:embedRegular r:id="rId3" w:fontKey="{5D8CF8B3-D3F2-4E66-8723-D3259A96F7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CBB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D28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1D28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58223"/>
    <w:multiLevelType w:val="singleLevel"/>
    <w:tmpl w:val="94658223"/>
    <w:lvl w:ilvl="0" w:tentative="0">
      <w:start w:val="1"/>
      <w:numFmt w:val="decimal"/>
      <w:lvlText w:val="%1."/>
      <w:lvlJc w:val="left"/>
      <w:pPr>
        <w:tabs>
          <w:tab w:val="left" w:pos="312"/>
        </w:tabs>
      </w:pPr>
    </w:lvl>
  </w:abstractNum>
  <w:abstractNum w:abstractNumId="1">
    <w:nsid w:val="AB8E7B25"/>
    <w:multiLevelType w:val="singleLevel"/>
    <w:tmpl w:val="AB8E7B25"/>
    <w:lvl w:ilvl="0" w:tentative="0">
      <w:start w:val="1"/>
      <w:numFmt w:val="decimal"/>
      <w:lvlText w:val="%1."/>
      <w:lvlJc w:val="left"/>
      <w:pPr>
        <w:tabs>
          <w:tab w:val="left" w:pos="312"/>
        </w:tabs>
      </w:pPr>
    </w:lvl>
  </w:abstractNum>
  <w:abstractNum w:abstractNumId="2">
    <w:nsid w:val="6B948A5C"/>
    <w:multiLevelType w:val="singleLevel"/>
    <w:tmpl w:val="6B948A5C"/>
    <w:lvl w:ilvl="0" w:tentative="0">
      <w:start w:val="2"/>
      <w:numFmt w:val="decimal"/>
      <w:suff w:val="nothing"/>
      <w:lvlText w:val="（%1）"/>
      <w:lvlJc w:val="left"/>
    </w:lvl>
  </w:abstractNum>
  <w:abstractNum w:abstractNumId="3">
    <w:nsid w:val="7B5C8F15"/>
    <w:multiLevelType w:val="singleLevel"/>
    <w:tmpl w:val="7B5C8F15"/>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NjgxZWNhNDJkYjA0MDc4YWZlYTJkNTg3YzlkNGQifQ=="/>
    <w:docVar w:name="KSO_WPS_MARK_KEY" w:val="552e9922-9053-4602-9cfb-6562b5c75e2a"/>
  </w:docVars>
  <w:rsids>
    <w:rsidRoot w:val="46652860"/>
    <w:rsid w:val="005E18C3"/>
    <w:rsid w:val="007C61A2"/>
    <w:rsid w:val="00D3625D"/>
    <w:rsid w:val="00FA12DE"/>
    <w:rsid w:val="00FB51E8"/>
    <w:rsid w:val="03D64DF8"/>
    <w:rsid w:val="043C4BEB"/>
    <w:rsid w:val="04BD1B14"/>
    <w:rsid w:val="05F975F3"/>
    <w:rsid w:val="061B4495"/>
    <w:rsid w:val="069466D7"/>
    <w:rsid w:val="06D849E3"/>
    <w:rsid w:val="074A154E"/>
    <w:rsid w:val="08C420AC"/>
    <w:rsid w:val="08D141F8"/>
    <w:rsid w:val="0B9A6334"/>
    <w:rsid w:val="0E5F5DE2"/>
    <w:rsid w:val="0E9F08B6"/>
    <w:rsid w:val="0F9A7AD2"/>
    <w:rsid w:val="10900862"/>
    <w:rsid w:val="11156B59"/>
    <w:rsid w:val="118C5DEB"/>
    <w:rsid w:val="169277D2"/>
    <w:rsid w:val="16C55C80"/>
    <w:rsid w:val="17330646"/>
    <w:rsid w:val="174A0A2A"/>
    <w:rsid w:val="17C13C39"/>
    <w:rsid w:val="1B670504"/>
    <w:rsid w:val="1D214EDE"/>
    <w:rsid w:val="1DC37D43"/>
    <w:rsid w:val="1DD106B2"/>
    <w:rsid w:val="1E4F7829"/>
    <w:rsid w:val="1F216D6E"/>
    <w:rsid w:val="21647223"/>
    <w:rsid w:val="21DA400F"/>
    <w:rsid w:val="22144650"/>
    <w:rsid w:val="22AF7AB3"/>
    <w:rsid w:val="248856B8"/>
    <w:rsid w:val="255705AD"/>
    <w:rsid w:val="257B6C79"/>
    <w:rsid w:val="25A308FD"/>
    <w:rsid w:val="26D24135"/>
    <w:rsid w:val="280C0F61"/>
    <w:rsid w:val="284A0FF5"/>
    <w:rsid w:val="29416C8E"/>
    <w:rsid w:val="29933F2A"/>
    <w:rsid w:val="29CB2EFA"/>
    <w:rsid w:val="2B4D6A94"/>
    <w:rsid w:val="2C276A74"/>
    <w:rsid w:val="2C6B208A"/>
    <w:rsid w:val="2E8D0BD4"/>
    <w:rsid w:val="30AC0A39"/>
    <w:rsid w:val="31B73BA9"/>
    <w:rsid w:val="31BD45C7"/>
    <w:rsid w:val="3243336B"/>
    <w:rsid w:val="32C739DA"/>
    <w:rsid w:val="335B1E76"/>
    <w:rsid w:val="33EF1160"/>
    <w:rsid w:val="347B17EA"/>
    <w:rsid w:val="371D5D20"/>
    <w:rsid w:val="373A6E70"/>
    <w:rsid w:val="37564659"/>
    <w:rsid w:val="3794055D"/>
    <w:rsid w:val="383A3E0D"/>
    <w:rsid w:val="385E1BA5"/>
    <w:rsid w:val="38BC2305"/>
    <w:rsid w:val="3B77852B"/>
    <w:rsid w:val="3BE42ED6"/>
    <w:rsid w:val="3EFD032B"/>
    <w:rsid w:val="401C4AF9"/>
    <w:rsid w:val="403C0DD2"/>
    <w:rsid w:val="40C71F4C"/>
    <w:rsid w:val="41B92E85"/>
    <w:rsid w:val="42733C91"/>
    <w:rsid w:val="42D82112"/>
    <w:rsid w:val="437B2FAD"/>
    <w:rsid w:val="43AA449C"/>
    <w:rsid w:val="44692B43"/>
    <w:rsid w:val="46652860"/>
    <w:rsid w:val="48963CD8"/>
    <w:rsid w:val="48E94252"/>
    <w:rsid w:val="49DA4A93"/>
    <w:rsid w:val="4AAD2077"/>
    <w:rsid w:val="4BB22321"/>
    <w:rsid w:val="4C3A3B07"/>
    <w:rsid w:val="4D151B7D"/>
    <w:rsid w:val="4F574ACE"/>
    <w:rsid w:val="4F9C1E1C"/>
    <w:rsid w:val="4FD71B67"/>
    <w:rsid w:val="50A2483F"/>
    <w:rsid w:val="51361424"/>
    <w:rsid w:val="517D50E1"/>
    <w:rsid w:val="518651A1"/>
    <w:rsid w:val="532962F6"/>
    <w:rsid w:val="547C5186"/>
    <w:rsid w:val="549E56FD"/>
    <w:rsid w:val="54C40E82"/>
    <w:rsid w:val="55FD2F52"/>
    <w:rsid w:val="568667DE"/>
    <w:rsid w:val="56E17204"/>
    <w:rsid w:val="573568B4"/>
    <w:rsid w:val="58D47642"/>
    <w:rsid w:val="58E50244"/>
    <w:rsid w:val="59BC6032"/>
    <w:rsid w:val="5A681C94"/>
    <w:rsid w:val="5A8914B5"/>
    <w:rsid w:val="5DAD3649"/>
    <w:rsid w:val="5E4D7FA8"/>
    <w:rsid w:val="5EF01A3F"/>
    <w:rsid w:val="5F3266C4"/>
    <w:rsid w:val="607752E2"/>
    <w:rsid w:val="617B1C51"/>
    <w:rsid w:val="61E5BA84"/>
    <w:rsid w:val="62085821"/>
    <w:rsid w:val="62FA2F23"/>
    <w:rsid w:val="646A24E7"/>
    <w:rsid w:val="64A82989"/>
    <w:rsid w:val="66404FA6"/>
    <w:rsid w:val="67E36C7A"/>
    <w:rsid w:val="694C1E6B"/>
    <w:rsid w:val="69F10D61"/>
    <w:rsid w:val="6B4C17C5"/>
    <w:rsid w:val="6DB63E53"/>
    <w:rsid w:val="6DEE9FF0"/>
    <w:rsid w:val="6F364FF8"/>
    <w:rsid w:val="70160D7F"/>
    <w:rsid w:val="720F6451"/>
    <w:rsid w:val="73317B7B"/>
    <w:rsid w:val="75D2247A"/>
    <w:rsid w:val="764F5B26"/>
    <w:rsid w:val="767D5A0E"/>
    <w:rsid w:val="773C4F76"/>
    <w:rsid w:val="77FD55CA"/>
    <w:rsid w:val="77FFF087"/>
    <w:rsid w:val="7B161B2D"/>
    <w:rsid w:val="7B3F789D"/>
    <w:rsid w:val="7BDD2EF3"/>
    <w:rsid w:val="7C3049DA"/>
    <w:rsid w:val="7ED6F8DE"/>
    <w:rsid w:val="7FFFB412"/>
    <w:rsid w:val="9F5FE592"/>
    <w:rsid w:val="AF6A0871"/>
    <w:rsid w:val="BBE187A9"/>
    <w:rsid w:val="DFF925E1"/>
    <w:rsid w:val="FD5F1F74"/>
    <w:rsid w:val="FF960301"/>
    <w:rsid w:val="FFBF0B20"/>
    <w:rsid w:val="FFDBA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0"/>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无间隔1"/>
    <w:basedOn w:val="1"/>
    <w:qFormat/>
    <w:uiPriority w:val="0"/>
    <w:rPr>
      <w:rFonts w:cs="Times New Roman"/>
    </w:rPr>
  </w:style>
  <w:style w:type="paragraph" w:customStyle="1" w:styleId="12">
    <w:name w:val="无间隔11"/>
    <w:qFormat/>
    <w:uiPriority w:val="1"/>
    <w:pPr>
      <w:widowControl w:val="0"/>
      <w:spacing w:after="160" w:line="278" w:lineRule="auto"/>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6060</Words>
  <Characters>6328</Characters>
  <Lines>90</Lines>
  <Paragraphs>72</Paragraphs>
  <TotalTime>2</TotalTime>
  <ScaleCrop>false</ScaleCrop>
  <LinksUpToDate>false</LinksUpToDate>
  <CharactersWithSpaces>6333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2023-06-13T09:19:00Z</dcterms:created>
  <dc:creator>小馨新</dc:creator>
  <cp:lastModifiedBy>丰石</cp:lastModifiedBy>
  <cp:lastPrinted>2025-12-22T01:12:00Z</cp:lastPrinted>
  <dcterms:modified xsi:type="dcterms:W3CDTF">2026-03-27T09:23:14Z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F35A99313CEC49E1B535E71996BB4CBC_13</vt:lpwstr>
  </property>
  <property fmtid="{D5CDD505-2E9C-101B-9397-08002B2CF9AE}" pid="4" name="KSOTemplateDocerSaveRecord">
    <vt:lpwstr>eyJoZGlkIjoiMzA3ZTg3YTE0Y2YyMzg3M2NiYzY0ODVlNTcwODAwZTIiLCJ1c2VySWQiOiIzMTU4ODcyMDQifQ==</vt:lpwstr>
  </property>
</Properties>
</file>