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A87" w:rsidRDefault="0015034E">
      <w:pPr>
        <w:spacing w:line="579" w:lineRule="exact"/>
        <w:rPr>
          <w:rFonts w:ascii="黑体" w:eastAsia="黑体" w:hAnsi="黑体" w:cs="仿宋_GB2312"/>
          <w:sz w:val="32"/>
          <w:szCs w:val="32"/>
        </w:rPr>
      </w:pPr>
      <w:r>
        <w:rPr>
          <w:rFonts w:ascii="黑体" w:eastAsia="黑体" w:hAnsi="黑体" w:cs="仿宋_GB2312" w:hint="eastAsia"/>
          <w:sz w:val="32"/>
          <w:szCs w:val="32"/>
        </w:rPr>
        <w:t>附件</w:t>
      </w:r>
      <w:r>
        <w:rPr>
          <w:rFonts w:ascii="黑体" w:eastAsia="黑体" w:hAnsi="黑体" w:cs="仿宋_GB2312" w:hint="eastAsia"/>
          <w:sz w:val="32"/>
          <w:szCs w:val="32"/>
        </w:rPr>
        <w:t>2</w:t>
      </w:r>
    </w:p>
    <w:p w:rsidR="00720A87" w:rsidRDefault="00720A87">
      <w:pPr>
        <w:spacing w:line="579" w:lineRule="exact"/>
        <w:rPr>
          <w:rFonts w:ascii="黑体" w:eastAsia="黑体" w:hAnsi="黑体" w:cs="仿宋_GB2312"/>
          <w:sz w:val="32"/>
          <w:szCs w:val="32"/>
        </w:rPr>
      </w:pPr>
    </w:p>
    <w:p w:rsidR="00720A87" w:rsidRDefault="0015034E">
      <w:pPr>
        <w:spacing w:line="600" w:lineRule="exact"/>
        <w:jc w:val="center"/>
        <w:rPr>
          <w:rFonts w:ascii="方正小标宋简体" w:eastAsia="方正小标宋简体" w:hAnsi="方正小标宋_GBK" w:cs="方正小标宋_GBK"/>
          <w:sz w:val="44"/>
          <w:szCs w:val="44"/>
        </w:rPr>
      </w:pPr>
      <w:bookmarkStart w:id="0" w:name="OLE_LINK1"/>
      <w:r>
        <w:rPr>
          <w:rFonts w:ascii="方正小标宋简体" w:eastAsia="方正小标宋简体" w:hAnsi="方正小标宋_GBK" w:cs="方正小标宋_GBK" w:hint="eastAsia"/>
          <w:sz w:val="44"/>
          <w:szCs w:val="44"/>
        </w:rPr>
        <w:t>2026</w:t>
      </w:r>
      <w:r>
        <w:rPr>
          <w:rFonts w:ascii="方正小标宋简体" w:eastAsia="方正小标宋简体" w:hAnsi="方正小标宋_GBK" w:cs="方正小标宋_GBK" w:hint="eastAsia"/>
          <w:sz w:val="44"/>
          <w:szCs w:val="44"/>
        </w:rPr>
        <w:t>年度济南市章丘区教育和体育局</w:t>
      </w:r>
    </w:p>
    <w:p w:rsidR="00720A87" w:rsidRDefault="0015034E">
      <w:pPr>
        <w:spacing w:line="600" w:lineRule="exact"/>
        <w:jc w:val="center"/>
        <w:rPr>
          <w:rFonts w:ascii="方正小标宋简体" w:eastAsia="方正小标宋简体" w:hAnsi="方正小标宋_GBK" w:cs="方正小标宋_GBK"/>
          <w:sz w:val="44"/>
          <w:szCs w:val="44"/>
        </w:rPr>
      </w:pPr>
      <w:r>
        <w:rPr>
          <w:rFonts w:ascii="方正小标宋简体" w:eastAsia="方正小标宋简体" w:hAnsi="方正小标宋_GBK" w:cs="方正小标宋_GBK" w:hint="eastAsia"/>
          <w:sz w:val="44"/>
          <w:szCs w:val="44"/>
        </w:rPr>
        <w:t>所属学校公开招聘人员应聘须知</w:t>
      </w:r>
      <w:bookmarkEnd w:id="0"/>
    </w:p>
    <w:p w:rsidR="00720A87" w:rsidRDefault="00720A87">
      <w:pPr>
        <w:spacing w:line="580" w:lineRule="exact"/>
      </w:pP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对招聘岗位资格条件有疑问如何咨询？</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对招聘岗位资格条件有疑问的，请与招聘单位联系。招聘单位咨询电话详见《</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年度济南市章丘区教育和体育局所属学校公开招聘人员岗位汇总表》（附件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2.</w:t>
      </w:r>
      <w:r>
        <w:rPr>
          <w:rFonts w:ascii="黑体" w:eastAsia="黑体" w:hAnsi="黑体" w:cs="黑体" w:hint="eastAsia"/>
          <w:sz w:val="32"/>
          <w:szCs w:val="32"/>
        </w:rPr>
        <w:t>资格审查工作由谁负责？</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资格审查工作由招聘单位负责。</w:t>
      </w:r>
    </w:p>
    <w:p w:rsidR="00720A87" w:rsidRDefault="0015034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3.</w:t>
      </w:r>
      <w:r>
        <w:rPr>
          <w:rFonts w:ascii="黑体" w:eastAsia="黑体" w:hAnsi="黑体" w:cs="黑体" w:hint="eastAsia"/>
          <w:sz w:val="32"/>
          <w:szCs w:val="32"/>
        </w:rPr>
        <w:t>国内非普通高等学历教育的其他教育形式的毕业生是否可以应聘？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4.</w:t>
      </w:r>
      <w:r>
        <w:rPr>
          <w:rFonts w:ascii="黑体" w:eastAsia="黑体" w:hAnsi="黑体" w:cs="黑体" w:hint="eastAsia"/>
          <w:sz w:val="32"/>
          <w:szCs w:val="32"/>
        </w:rPr>
        <w:t>如何理解“在读的非应届毕业生”不得应聘？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全脱产在校学习的国内普通高等学历教育学生和国（境）外留学人员，</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日以前无法完成学业并取得学历学位证书的，不得应聘。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w:t>
      </w:r>
      <w:r>
        <w:rPr>
          <w:rFonts w:ascii="仿宋_GB2312" w:eastAsia="仿宋_GB2312" w:hAnsi="仿宋_GB2312" w:cs="仿宋_GB2312" w:hint="eastAsia"/>
          <w:sz w:val="32"/>
          <w:szCs w:val="32"/>
        </w:rPr>
        <w:t>体学习形式，影响招聘</w:t>
      </w:r>
      <w:r>
        <w:rPr>
          <w:rFonts w:ascii="仿宋_GB2312" w:eastAsia="仿宋_GB2312" w:hAnsi="仿宋_GB2312" w:cs="仿宋_GB2312" w:hint="eastAsia"/>
          <w:sz w:val="32"/>
          <w:szCs w:val="32"/>
        </w:rPr>
        <w:lastRenderedPageBreak/>
        <w:t>单位资格审核的，将取消应聘资格或取消聘用。</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5.2026</w:t>
      </w:r>
      <w:r>
        <w:rPr>
          <w:rFonts w:ascii="黑体" w:eastAsia="黑体" w:hAnsi="黑体" w:cs="黑体" w:hint="eastAsia"/>
          <w:sz w:val="32"/>
          <w:szCs w:val="32"/>
        </w:rPr>
        <w:t>年毕业的定向生、委培生是否可以应聘？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年毕业的定向生、委培生原则上不得应聘。如定向或委培单位同意其应聘，应当由定向或委培单位出具同意应聘证明，并经所在院校同意后方可应聘。</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sz w:val="32"/>
          <w:szCs w:val="32"/>
        </w:rPr>
        <w:t>6</w:t>
      </w:r>
      <w:r>
        <w:rPr>
          <w:rFonts w:ascii="黑体" w:eastAsia="黑体" w:hAnsi="黑体" w:cs="黑体" w:hint="eastAsia"/>
          <w:sz w:val="32"/>
          <w:szCs w:val="32"/>
        </w:rPr>
        <w:t>.</w:t>
      </w:r>
      <w:r>
        <w:rPr>
          <w:rFonts w:ascii="黑体" w:eastAsia="黑体" w:hAnsi="黑体" w:cs="黑体" w:hint="eastAsia"/>
          <w:sz w:val="32"/>
          <w:szCs w:val="32"/>
        </w:rPr>
        <w:t>留学回国人员可以应聘哪些岗位，需提供哪些材料？</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留学回国人员可以根据自身情况应聘符合条件的岗位。</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留学回国人员应聘的，除需提供岗位要求的相关材料外，还需于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以前提供国家教育部门的学历学位认证材料。应聘人员可登录教育部留学服务中心网站（</w:t>
      </w:r>
      <w:r>
        <w:rPr>
          <w:rFonts w:ascii="仿宋_GB2312" w:eastAsia="仿宋_GB2312" w:hAnsi="仿宋_GB2312" w:cs="仿宋_GB2312" w:hint="eastAsia"/>
          <w:sz w:val="32"/>
          <w:szCs w:val="32"/>
        </w:rPr>
        <w:t>http://www.cscse.edu.cn</w:t>
      </w:r>
      <w:r>
        <w:rPr>
          <w:rFonts w:ascii="仿宋_GB2312" w:eastAsia="仿宋_GB2312" w:hAnsi="仿宋_GB2312" w:cs="仿宋_GB2312" w:hint="eastAsia"/>
          <w:sz w:val="32"/>
          <w:szCs w:val="32"/>
        </w:rPr>
        <w:t>）查询认证的有关要求和程序。</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sz w:val="32"/>
          <w:szCs w:val="32"/>
        </w:rPr>
        <w:t>7</w:t>
      </w:r>
      <w:r>
        <w:rPr>
          <w:rFonts w:ascii="黑体" w:eastAsia="黑体" w:hAnsi="黑体" w:cs="黑体" w:hint="eastAsia"/>
          <w:sz w:val="32"/>
          <w:szCs w:val="32"/>
        </w:rPr>
        <w:t>.</w:t>
      </w:r>
      <w:r>
        <w:rPr>
          <w:rFonts w:ascii="黑体" w:eastAsia="黑体" w:hAnsi="黑体" w:cs="黑体" w:hint="eastAsia"/>
          <w:sz w:val="32"/>
          <w:szCs w:val="32"/>
        </w:rPr>
        <w:t>岗位要求具有的相关证书取得时间有什么要求？</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年应届毕业生，符合教育部办公厅《关于统筹全日制和非全日制研究生管理工作的通知》（教研厅〔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号）和《教育部办公厅等五部门关于进一步做好非全日制研究生就业工作的通知》（教研厅函〔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年毕业的非全日制研究生，与国（境）内普通高校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年应届毕业生同期毕业的留学回国人员的学历、学位证书，应于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日以前取得。其他人员的学历、学位证书应在</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日以前取得。</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对于岗位要求的教师资格证书，应聘人员报名时应作出</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日以前取得证书的承诺，未如期取得，本人承担相应后果</w:t>
      </w:r>
      <w:r w:rsidR="00EF0E8C" w:rsidRPr="00EF0E8C">
        <w:rPr>
          <w:rFonts w:ascii="仿宋_GB2312" w:eastAsia="仿宋_GB2312" w:hAnsi="仿宋_GB2312" w:cs="仿宋_GB2312" w:hint="eastAsia"/>
          <w:sz w:val="32"/>
          <w:szCs w:val="32"/>
        </w:rPr>
        <w:t>；其他条件中要求的相关证书应在2026年4</w:t>
      </w:r>
      <w:r w:rsidR="00EF0E8C" w:rsidRPr="00EF0E8C">
        <w:rPr>
          <w:rFonts w:ascii="仿宋_GB2312" w:eastAsia="仿宋_GB2312" w:hAnsi="仿宋_GB2312" w:cs="仿宋_GB2312" w:hint="eastAsia"/>
          <w:sz w:val="32"/>
          <w:szCs w:val="32"/>
        </w:rPr>
        <w:lastRenderedPageBreak/>
        <w:t>月20日以前取得。</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8.</w:t>
      </w:r>
      <w:r>
        <w:rPr>
          <w:rFonts w:ascii="黑体" w:eastAsia="黑体" w:hAnsi="黑体" w:cs="黑体" w:hint="eastAsia"/>
          <w:sz w:val="32"/>
          <w:szCs w:val="32"/>
        </w:rPr>
        <w:t>岗位汇总表中所要求的专业如何理解？</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w:t>
      </w:r>
      <w:r>
        <w:rPr>
          <w:rFonts w:ascii="仿宋_GB2312" w:eastAsia="仿宋_GB2312" w:hAnsi="仿宋_GB2312" w:cs="仿宋_GB2312" w:hint="eastAsia"/>
          <w:sz w:val="32"/>
          <w:szCs w:val="32"/>
        </w:rPr>
        <w:t>高等学历教育阶段取得国家承认的辅修专业证书、双学位证书、第二学士学位证书的，可与相应的毕业证书配合使用，依据辅修专业证书、双学位证书、第二学士学位证书注明的专业应聘。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招聘岗位在大学本科、研究生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教育层次分别明确了对应聘人员的专业要求，应聘人员符合一个教育层次的专业要求，即可应聘该岗位。招聘岗位另有要求的，须符合其要求。其中，岗位专业要求为“不限”的，即应聘人员在该教育层次的任何专业均符合要求；专业要求为学科大类、门类的，即该大类、门类所包含的专业均符合要求；专业要求为类、一级学科的，即该类、一级学科所包</w:t>
      </w:r>
      <w:r>
        <w:rPr>
          <w:rFonts w:ascii="仿宋_GB2312" w:eastAsia="仿宋_GB2312" w:hAnsi="仿宋_GB2312" w:cs="仿宋_GB2312" w:hint="eastAsia"/>
          <w:sz w:val="32"/>
          <w:szCs w:val="32"/>
        </w:rPr>
        <w:t>含的专业或方向均符合要求。</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年应届毕业生，符合教研厅〔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年毕业的非全日制研究生，与国（境）内普通高校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年应届毕业生同期毕业的留学回国人员可依据于</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日以前取得的普通高等学历教育和国（境）外留学学历学位及相应专业应聘。</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应聘人员在报名时应如实填写毕业证或学历证书上的专业名称。其中，招聘岗位对研究方向有要求，但学历证书的专业名称不能体现研究方向的，则应当补充填写研究方向，并在面试前资格审查时提供相应证明。</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w:t>
      </w:r>
      <w:r>
        <w:rPr>
          <w:rFonts w:ascii="仿宋_GB2312" w:eastAsia="仿宋_GB2312" w:hAnsi="仿宋_GB2312" w:cs="仿宋_GB2312" w:hint="eastAsia"/>
          <w:sz w:val="32"/>
          <w:szCs w:val="32"/>
        </w:rPr>
        <w:t>方向和学习内容等情况，必要时可主动联系招聘单位介绍有关情况，招聘单位将根据岗位专业要求进行资格审核。</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9</w:t>
      </w:r>
      <w:r>
        <w:rPr>
          <w:rFonts w:ascii="黑体" w:eastAsia="黑体" w:hAnsi="黑体" w:cs="黑体" w:hint="eastAsia"/>
          <w:sz w:val="32"/>
          <w:szCs w:val="32"/>
        </w:rPr>
        <w:t>.</w:t>
      </w:r>
      <w:r>
        <w:rPr>
          <w:rFonts w:ascii="黑体" w:eastAsia="黑体" w:hAnsi="黑体" w:cs="黑体" w:hint="eastAsia"/>
          <w:sz w:val="32"/>
          <w:szCs w:val="32"/>
        </w:rPr>
        <w:t>本次招聘中的有效身份证件指的是什么？</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10</w:t>
      </w:r>
      <w:r>
        <w:rPr>
          <w:rFonts w:ascii="黑体" w:eastAsia="黑体" w:hAnsi="黑体" w:cs="黑体" w:hint="eastAsia"/>
          <w:sz w:val="32"/>
          <w:szCs w:val="32"/>
        </w:rPr>
        <w:t>.</w:t>
      </w:r>
      <w:r>
        <w:rPr>
          <w:rFonts w:ascii="黑体" w:eastAsia="黑体" w:hAnsi="黑体" w:cs="黑体" w:hint="eastAsia"/>
          <w:sz w:val="32"/>
          <w:szCs w:val="32"/>
        </w:rPr>
        <w:t>网上填写报名信息时应注意什么？</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报名时，应聘人员要认真阅读网上报名系统有关提示说明和诚信承诺书，提交的报名申请材料必须真实、准确、完整，能够体现应聘岗位的要求。因提交报</w:t>
      </w:r>
      <w:r>
        <w:rPr>
          <w:rFonts w:ascii="仿宋_GB2312" w:eastAsia="仿宋_GB2312" w:hAnsi="仿宋_GB2312" w:cs="仿宋_GB2312" w:hint="eastAsia"/>
          <w:sz w:val="32"/>
          <w:szCs w:val="32"/>
        </w:rPr>
        <w:t>名申请材料不准确、不完整、不符合要求，影响网上报名的，由应聘人员本人承担相应后果。应聘人员的申请材料、信息不实或者不符合报</w:t>
      </w:r>
      <w:r>
        <w:rPr>
          <w:rFonts w:ascii="仿宋_GB2312" w:eastAsia="仿宋_GB2312" w:hAnsi="仿宋_GB2312" w:cs="仿宋_GB2312" w:hint="eastAsia"/>
          <w:sz w:val="32"/>
          <w:szCs w:val="32"/>
        </w:rPr>
        <w:lastRenderedPageBreak/>
        <w:t>名条件的，一经查实，即取消应聘资格。对伪造、变造有关证件、材料、信息，骗取考试资格的，按照有关规定处理。</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学习和工作（待业）经历须从高中阶段起填写至报名时止，不得间断。</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sidR="00796D8A" w:rsidRPr="00796D8A">
        <w:rPr>
          <w:rFonts w:ascii="仿宋_GB2312" w:eastAsia="仿宋_GB2312" w:hAnsi="仿宋_GB2312" w:cs="仿宋_GB2312" w:hint="eastAsia"/>
          <w:sz w:val="32"/>
          <w:szCs w:val="32"/>
        </w:rPr>
        <w:t>（另外，暂未取得教师资格证书的，应作出2026年7月31日以前取得证书的承诺，未如期取得，视为放弃、本人承担相应后果）</w:t>
      </w:r>
      <w:bookmarkStart w:id="1" w:name="_GoBack"/>
      <w:bookmarkEnd w:id="1"/>
      <w:r>
        <w:rPr>
          <w:rFonts w:ascii="仿宋_GB2312" w:eastAsia="仿宋_GB2312" w:hAnsi="仿宋_GB2312" w:cs="仿宋_GB2312" w:hint="eastAsia"/>
          <w:sz w:val="32"/>
          <w:szCs w:val="32"/>
        </w:rPr>
        <w:t>。</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在职人员报名前应充分</w:t>
      </w:r>
      <w:r>
        <w:rPr>
          <w:rFonts w:ascii="仿宋_GB2312" w:eastAsia="仿宋_GB2312" w:hAnsi="仿宋_GB2312" w:cs="仿宋_GB2312" w:hint="eastAsia"/>
          <w:sz w:val="32"/>
          <w:szCs w:val="32"/>
        </w:rPr>
        <w:t>了解知晓有关法律法规或所在单位及有关主管部门关于是否允许报考、离职的相关规定。</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sz w:val="32"/>
          <w:szCs w:val="32"/>
        </w:rPr>
        <w:t>1</w:t>
      </w:r>
      <w:r>
        <w:rPr>
          <w:rFonts w:ascii="黑体" w:eastAsia="黑体" w:hAnsi="黑体" w:cs="黑体" w:hint="eastAsia"/>
          <w:sz w:val="32"/>
          <w:szCs w:val="32"/>
        </w:rPr>
        <w:t>1</w:t>
      </w:r>
      <w:r>
        <w:rPr>
          <w:rFonts w:ascii="黑体" w:eastAsia="黑体" w:hAnsi="黑体" w:cs="黑体" w:hint="eastAsia"/>
          <w:sz w:val="32"/>
          <w:szCs w:val="32"/>
        </w:rPr>
        <w:t>.</w:t>
      </w:r>
      <w:r>
        <w:rPr>
          <w:rFonts w:ascii="黑体" w:eastAsia="黑体" w:hAnsi="黑体" w:cs="黑体" w:hint="eastAsia"/>
          <w:sz w:val="32"/>
          <w:szCs w:val="32"/>
        </w:rPr>
        <w:t>应聘人员在网上提供的照片有什么要求？</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sz w:val="32"/>
          <w:szCs w:val="32"/>
        </w:rPr>
        <w:t>1</w:t>
      </w:r>
      <w:r>
        <w:rPr>
          <w:rFonts w:ascii="黑体" w:eastAsia="黑体" w:hAnsi="黑体" w:cs="黑体" w:hint="eastAsia"/>
          <w:sz w:val="32"/>
          <w:szCs w:val="32"/>
        </w:rPr>
        <w:t>2</w:t>
      </w:r>
      <w:r>
        <w:rPr>
          <w:rFonts w:ascii="黑体" w:eastAsia="黑体" w:hAnsi="黑体" w:cs="黑体" w:hint="eastAsia"/>
          <w:sz w:val="32"/>
          <w:szCs w:val="32"/>
        </w:rPr>
        <w:t>.</w:t>
      </w:r>
      <w:r>
        <w:rPr>
          <w:rFonts w:ascii="黑体" w:eastAsia="黑体" w:hAnsi="黑体" w:cs="黑体" w:hint="eastAsia"/>
          <w:sz w:val="32"/>
          <w:szCs w:val="32"/>
        </w:rPr>
        <w:t>什么是岗位改报？</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因应聘人数达不到规定比例而取消招聘岗位的应聘人</w:t>
      </w:r>
      <w:r>
        <w:rPr>
          <w:rFonts w:ascii="仿宋_GB2312" w:eastAsia="仿宋_GB2312" w:hAnsi="仿宋_GB2312" w:cs="仿宋_GB2312" w:hint="eastAsia"/>
          <w:sz w:val="32"/>
          <w:szCs w:val="32"/>
        </w:rPr>
        <w:lastRenderedPageBreak/>
        <w:t>员，在规定时间内按要求改报附件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中其他符合条件的岗位。改报只进行一次，改报未通过资格审查的不能再次改报。因应聘人员放弃改报或没有其他符合条件的岗位而不能改报的，考试机构将为其办理笔试考务费退费。请应聘人员在确认缴费后，注意关注取消岗位公告，</w:t>
      </w:r>
      <w:r>
        <w:rPr>
          <w:rFonts w:ascii="仿宋_GB2312" w:eastAsia="仿宋_GB2312" w:hAnsi="仿宋_GB2312" w:cs="仿宋_GB2312" w:hint="eastAsia"/>
          <w:sz w:val="32"/>
          <w:szCs w:val="32"/>
        </w:rPr>
        <w:t>并保持通讯畅通。因通讯不畅或未在规定时间改报的，视为放弃。</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3</w:t>
      </w:r>
      <w:r>
        <w:rPr>
          <w:rFonts w:ascii="黑体" w:eastAsia="黑体" w:hAnsi="黑体" w:cs="黑体" w:hint="eastAsia"/>
          <w:sz w:val="32"/>
          <w:szCs w:val="32"/>
        </w:rPr>
        <w:t>.</w:t>
      </w:r>
      <w:r>
        <w:rPr>
          <w:rFonts w:ascii="黑体" w:eastAsia="黑体" w:hAnsi="黑体" w:cs="黑体" w:hint="eastAsia"/>
          <w:sz w:val="32"/>
          <w:szCs w:val="32"/>
        </w:rPr>
        <w:t>进入面试的应聘人员需向招聘单位提交哪些证明材料？</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进入面试的应聘人员，需按招聘岗位要求，向招聘单位提交本人相关证明材料及</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寸近期同底版免冠照片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张。相关证明材料主要包括：</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）个人有效身份证件。（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）国家承认的学历学位证书。其中，普通高校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年应届毕业生，提交学校核发的就业推荐表；符合教研厅〔</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号和教研厅函〔</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号规定自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日后录取且</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年毕业的非全日制研究生，提交学校核发的就业推荐表或其他证明材料；</w:t>
      </w:r>
      <w:r>
        <w:rPr>
          <w:rFonts w:ascii="仿宋_GB2312" w:eastAsia="仿宋_GB2312" w:hAnsi="仿宋_GB2312" w:cs="仿宋_GB2312" w:hint="eastAsia"/>
          <w:sz w:val="32"/>
          <w:szCs w:val="32"/>
        </w:rPr>
        <w:t>留学回国人员应聘的，需提供国家教育部门学历学位认证材料。（</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）在职人员应聘的，还需提交有用人权限部门或单位出具的同意应聘证明（按时出具同意应聘证明确有困难的，经招聘单位同意，也可在考察或体检阶段前提供），未如期提交，视为放弃。（</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）招聘岗位要求具有规定年限专业工作经历的，应聘人员须提供相应的专业工作经历证明、与用人单位签订的合同和社保缴纳证明等（出具的工作经历证明、签订合同和缴纳养老保险的单位要一致）。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经本人签字确</w:t>
      </w:r>
      <w:r>
        <w:rPr>
          <w:rFonts w:ascii="仿宋_GB2312" w:eastAsia="仿宋_GB2312" w:hAnsi="仿宋_GB2312" w:cs="仿宋_GB2312" w:hint="eastAsia"/>
          <w:sz w:val="32"/>
          <w:szCs w:val="32"/>
        </w:rPr>
        <w:lastRenderedPageBreak/>
        <w:t>认的《公开招聘报名登记表》和《应聘事业单位人员诚信承诺书》。（</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）教师资格证等岗位要求的</w:t>
      </w:r>
      <w:r>
        <w:rPr>
          <w:rFonts w:ascii="仿宋_GB2312" w:eastAsia="仿宋_GB2312" w:hAnsi="仿宋_GB2312" w:cs="仿宋_GB2312" w:hint="eastAsia"/>
          <w:sz w:val="32"/>
          <w:szCs w:val="32"/>
        </w:rPr>
        <w:t>证书。（</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）岗位条件要求的其他证明材料。以上材料需提交原件和复印件。</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面试资格复审与网上初审结果不一致，以资格复审结果为准。未在规定时间内向招聘单位提交上述材料或提交材料不全的，视为放弃。</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面试资格复审通过的人员，</w:t>
      </w:r>
      <w:r>
        <w:rPr>
          <w:rFonts w:ascii="仿宋_GB2312" w:eastAsia="仿宋_GB2312" w:hAnsi="仿宋_GB2312" w:cs="仿宋_GB2312" w:hint="eastAsia"/>
          <w:sz w:val="32"/>
          <w:szCs w:val="32"/>
        </w:rPr>
        <w:t>现场领取</w:t>
      </w:r>
      <w:r>
        <w:rPr>
          <w:rFonts w:ascii="仿宋_GB2312" w:eastAsia="仿宋_GB2312" w:hAnsi="仿宋_GB2312" w:cs="仿宋_GB2312" w:hint="eastAsia"/>
          <w:sz w:val="32"/>
          <w:szCs w:val="32"/>
        </w:rPr>
        <w:t>《面试通知单》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并缴纳</w:t>
      </w:r>
      <w:r>
        <w:rPr>
          <w:rFonts w:ascii="仿宋_GB2312" w:eastAsia="仿宋_GB2312" w:hAnsi="仿宋_GB2312" w:cs="仿宋_GB2312" w:hint="eastAsia"/>
          <w:sz w:val="32"/>
          <w:szCs w:val="32"/>
        </w:rPr>
        <w:t>面试考务费用</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4</w:t>
      </w:r>
      <w:r>
        <w:rPr>
          <w:rFonts w:ascii="黑体" w:eastAsia="黑体" w:hAnsi="黑体" w:cs="黑体" w:hint="eastAsia"/>
          <w:sz w:val="32"/>
          <w:szCs w:val="32"/>
        </w:rPr>
        <w:t>.</w:t>
      </w:r>
      <w:r>
        <w:rPr>
          <w:rFonts w:ascii="黑体" w:eastAsia="黑体" w:hAnsi="黑体" w:cs="黑体" w:hint="eastAsia"/>
          <w:sz w:val="32"/>
          <w:szCs w:val="32"/>
        </w:rPr>
        <w:t>减免考务费如何办理？</w:t>
      </w:r>
    </w:p>
    <w:p w:rsidR="00720A87" w:rsidRDefault="0015034E">
      <w:pPr>
        <w:spacing w:line="580"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拟享受减免考务费用的</w:t>
      </w:r>
      <w:r>
        <w:rPr>
          <w:rFonts w:ascii="仿宋_GB2312" w:eastAsia="仿宋_GB2312" w:hAnsi="仿宋" w:cs="仿宋" w:hint="eastAsia"/>
          <w:kern w:val="0"/>
          <w:sz w:val="32"/>
          <w:szCs w:val="32"/>
          <w:lang w:bidi="ar"/>
        </w:rPr>
        <w:t>人员</w:t>
      </w:r>
      <w:r>
        <w:rPr>
          <w:rFonts w:ascii="仿宋_GB2312" w:eastAsia="仿宋_GB2312" w:hAnsi="仿宋" w:cs="仿宋"/>
          <w:kern w:val="0"/>
          <w:sz w:val="32"/>
          <w:szCs w:val="32"/>
          <w:lang w:bidi="ar"/>
        </w:rPr>
        <w:t>，在报名</w:t>
      </w:r>
      <w:r>
        <w:rPr>
          <w:rFonts w:ascii="仿宋_GB2312" w:eastAsia="仿宋_GB2312" w:hAnsi="仿宋" w:cs="仿宋" w:hint="eastAsia"/>
          <w:kern w:val="0"/>
          <w:sz w:val="32"/>
          <w:szCs w:val="32"/>
          <w:lang w:bidi="ar"/>
        </w:rPr>
        <w:t>系统</w:t>
      </w:r>
      <w:r>
        <w:rPr>
          <w:rFonts w:ascii="仿宋_GB2312" w:eastAsia="仿宋_GB2312" w:hAnsi="仿宋" w:cs="仿宋"/>
          <w:kern w:val="0"/>
          <w:sz w:val="32"/>
          <w:szCs w:val="32"/>
          <w:lang w:bidi="ar"/>
        </w:rPr>
        <w:t>完成报名信息填报并通过资格初审后，</w:t>
      </w:r>
      <w:r>
        <w:rPr>
          <w:rFonts w:ascii="仿宋_GB2312" w:eastAsia="仿宋_GB2312" w:hAnsi="仿宋" w:cs="仿宋" w:hint="eastAsia"/>
          <w:kern w:val="0"/>
          <w:sz w:val="32"/>
          <w:szCs w:val="32"/>
          <w:lang w:bidi="ar"/>
        </w:rPr>
        <w:t>在</w:t>
      </w:r>
      <w:r>
        <w:rPr>
          <w:rFonts w:ascii="仿宋_GB2312" w:eastAsia="仿宋_GB2312" w:hAnsi="仿宋" w:cs="仿宋" w:hint="eastAsia"/>
          <w:kern w:val="0"/>
          <w:sz w:val="32"/>
          <w:szCs w:val="32"/>
          <w:lang w:bidi="ar"/>
        </w:rPr>
        <w:t>4</w:t>
      </w:r>
      <w:r>
        <w:rPr>
          <w:rFonts w:ascii="仿宋_GB2312" w:eastAsia="仿宋_GB2312" w:hAnsi="仿宋" w:cs="仿宋" w:hint="eastAsia"/>
          <w:kern w:val="0"/>
          <w:sz w:val="32"/>
          <w:szCs w:val="32"/>
          <w:lang w:bidi="ar"/>
        </w:rPr>
        <w:t>月</w:t>
      </w:r>
      <w:r>
        <w:rPr>
          <w:rFonts w:ascii="仿宋_GB2312" w:eastAsia="仿宋_GB2312" w:hAnsi="仿宋" w:cs="仿宋" w:hint="eastAsia"/>
          <w:kern w:val="0"/>
          <w:sz w:val="32"/>
          <w:szCs w:val="32"/>
          <w:lang w:bidi="ar"/>
        </w:rPr>
        <w:t>26</w:t>
      </w:r>
      <w:r>
        <w:rPr>
          <w:rFonts w:ascii="仿宋_GB2312" w:eastAsia="仿宋_GB2312" w:hAnsi="仿宋" w:cs="仿宋" w:hint="eastAsia"/>
          <w:kern w:val="0"/>
          <w:sz w:val="32"/>
          <w:szCs w:val="32"/>
          <w:lang w:bidi="ar"/>
        </w:rPr>
        <w:t>日</w:t>
      </w:r>
      <w:r>
        <w:rPr>
          <w:rFonts w:ascii="仿宋_GB2312" w:eastAsia="仿宋_GB2312" w:hAnsi="仿宋" w:cs="仿宋" w:hint="eastAsia"/>
          <w:kern w:val="0"/>
          <w:sz w:val="32"/>
          <w:szCs w:val="32"/>
          <w:lang w:bidi="ar"/>
        </w:rPr>
        <w:t>11:00</w:t>
      </w:r>
      <w:r>
        <w:rPr>
          <w:rFonts w:ascii="仿宋_GB2312" w:eastAsia="仿宋_GB2312" w:hAnsi="仿宋" w:cs="仿宋" w:hint="eastAsia"/>
          <w:kern w:val="0"/>
          <w:sz w:val="32"/>
          <w:szCs w:val="32"/>
          <w:lang w:bidi="ar"/>
        </w:rPr>
        <w:t>前，将办理减免考务费手续所需相关证明材料电子版发送至招聘单位邮箱</w:t>
      </w:r>
      <w:r>
        <w:rPr>
          <w:rFonts w:ascii="仿宋_GB2312" w:eastAsia="仿宋_GB2312" w:hAnsi="仿宋" w:cs="仿宋" w:hint="eastAsia"/>
          <w:kern w:val="0"/>
          <w:sz w:val="32"/>
          <w:szCs w:val="32"/>
          <w:lang w:bidi="ar"/>
        </w:rPr>
        <w:t>83212089@jn.</w:t>
      </w:r>
      <w:r>
        <w:rPr>
          <w:rFonts w:ascii="仿宋_GB2312" w:eastAsia="仿宋_GB2312" w:hAnsi="仿宋" w:cs="仿宋" w:hint="eastAsia"/>
          <w:kern w:val="0"/>
          <w:sz w:val="32"/>
          <w:szCs w:val="32"/>
          <w:lang w:bidi="ar"/>
        </w:rPr>
        <w:t>shandong</w:t>
      </w:r>
      <w:r>
        <w:rPr>
          <w:rFonts w:ascii="仿宋_GB2312" w:eastAsia="仿宋_GB2312" w:hAnsi="仿宋" w:cs="仿宋" w:hint="eastAsia"/>
          <w:kern w:val="0"/>
          <w:sz w:val="32"/>
          <w:szCs w:val="32"/>
          <w:lang w:bidi="ar"/>
        </w:rPr>
        <w:t>.cn</w:t>
      </w:r>
      <w:r>
        <w:rPr>
          <w:rFonts w:ascii="仿宋_GB2312" w:eastAsia="仿宋_GB2312" w:hAnsi="仿宋" w:cs="仿宋" w:hint="eastAsia"/>
          <w:kern w:val="0"/>
          <w:sz w:val="32"/>
          <w:szCs w:val="32"/>
          <w:lang w:bidi="ar"/>
        </w:rPr>
        <w:t>（接收材料截止时间以邮箱收件时间为准）。</w:t>
      </w:r>
    </w:p>
    <w:p w:rsidR="00720A87" w:rsidRDefault="0015034E">
      <w:pPr>
        <w:spacing w:line="580" w:lineRule="exact"/>
        <w:ind w:firstLineChars="200" w:firstLine="640"/>
        <w:jc w:val="left"/>
        <w:rPr>
          <w:rFonts w:ascii="仿宋_GB2312" w:eastAsia="仿宋_GB2312" w:hAnsi="仿宋" w:cs="仿宋"/>
          <w:kern w:val="0"/>
          <w:sz w:val="32"/>
          <w:szCs w:val="32"/>
          <w:lang w:bidi="ar"/>
        </w:rPr>
      </w:pPr>
      <w:r>
        <w:rPr>
          <w:rFonts w:ascii="仿宋_GB2312" w:eastAsia="仿宋_GB2312" w:hAnsi="仿宋" w:cs="仿宋"/>
          <w:kern w:val="0"/>
          <w:sz w:val="32"/>
          <w:szCs w:val="32"/>
          <w:lang w:bidi="ar"/>
        </w:rPr>
        <w:t>减免考务费所需材料包括：</w:t>
      </w:r>
    </w:p>
    <w:p w:rsidR="00720A87" w:rsidRDefault="0015034E">
      <w:pPr>
        <w:spacing w:line="580" w:lineRule="exact"/>
        <w:ind w:firstLineChars="200" w:firstLine="640"/>
        <w:jc w:val="left"/>
        <w:rPr>
          <w:rFonts w:ascii="仿宋_GB2312" w:eastAsia="仿宋_GB2312" w:hAnsi="仿宋_GB2312" w:cs="仿宋_GB2312"/>
          <w:sz w:val="32"/>
          <w:szCs w:val="32"/>
        </w:rPr>
      </w:pPr>
      <w:r>
        <w:rPr>
          <w:rFonts w:ascii="仿宋_GB2312" w:eastAsia="仿宋_GB2312" w:hAnsi="仿宋" w:cs="仿宋" w:hint="eastAsia"/>
          <w:kern w:val="0"/>
          <w:sz w:val="32"/>
          <w:szCs w:val="32"/>
          <w:lang w:bidi="ar"/>
        </w:rPr>
        <w:t>（</w:t>
      </w:r>
      <w:r>
        <w:rPr>
          <w:rFonts w:ascii="仿宋_GB2312" w:eastAsia="仿宋_GB2312" w:hAnsi="仿宋" w:cs="仿宋" w:hint="eastAsia"/>
          <w:kern w:val="0"/>
          <w:sz w:val="32"/>
          <w:szCs w:val="32"/>
          <w:lang w:bidi="ar"/>
        </w:rPr>
        <w:t>1</w:t>
      </w:r>
      <w:r>
        <w:rPr>
          <w:rFonts w:ascii="仿宋_GB2312" w:eastAsia="仿宋_GB2312" w:hAnsi="仿宋" w:cs="仿宋" w:hint="eastAsia"/>
          <w:kern w:val="0"/>
          <w:sz w:val="32"/>
          <w:szCs w:val="32"/>
          <w:lang w:bidi="ar"/>
        </w:rPr>
        <w:t>）</w:t>
      </w:r>
      <w:r>
        <w:rPr>
          <w:rFonts w:ascii="仿宋_GB2312" w:eastAsia="仿宋_GB2312" w:hAnsi="仿宋" w:cs="仿宋"/>
          <w:kern w:val="0"/>
          <w:sz w:val="32"/>
          <w:szCs w:val="32"/>
          <w:lang w:bidi="ar"/>
        </w:rPr>
        <w:t>最低生活保障家庭人员凭其家庭所在地的县（市、区）民政部门出具的享受最低生活保障的证明或低保证；脱贫享受政策人口和防返贫监测帮扶对象凭其家庭所在地的县（市、区）乡村振兴部门出具的有关证明。</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）本人身份证。</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应聘人员减免考务费相关材料发送后，请及时与招聘单位确认。</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5</w:t>
      </w:r>
      <w:r>
        <w:rPr>
          <w:rFonts w:ascii="黑体" w:eastAsia="黑体" w:hAnsi="黑体" w:cs="黑体" w:hint="eastAsia"/>
          <w:sz w:val="32"/>
          <w:szCs w:val="32"/>
        </w:rPr>
        <w:t>.</w:t>
      </w:r>
      <w:r>
        <w:rPr>
          <w:rFonts w:ascii="黑体" w:eastAsia="黑体" w:hAnsi="黑体" w:cs="黑体" w:hint="eastAsia"/>
          <w:sz w:val="32"/>
          <w:szCs w:val="32"/>
        </w:rPr>
        <w:t>违纪违规及存在不诚信情形的应聘人员如何处理？</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应聘人员要严格遵守公开招聘的相关政策规定，遵从事</w:t>
      </w:r>
      <w:r>
        <w:rPr>
          <w:rFonts w:ascii="仿宋_GB2312" w:eastAsia="仿宋_GB2312" w:hAnsi="仿宋_GB2312" w:cs="仿宋_GB2312" w:hint="eastAsia"/>
          <w:sz w:val="32"/>
          <w:szCs w:val="32"/>
        </w:rPr>
        <w:lastRenderedPageBreak/>
        <w:t>业单位人事综合管理部门、人事考试机构和招聘单位或市教育局的统一安排，其在应聘期间的表现，将作为公开招聘考察的重要内容之一。对违反公开招聘纪律的应聘人员，按照《事业单位公开招聘违纪违规行为处理规定》（人力资源和社会保障部令第</w:t>
      </w: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号）处理，对招聘工作中存在不诚信情形的应聘人员，纳入事业单位公开招聘违纪违规与诚信档案库。</w:t>
      </w:r>
    </w:p>
    <w:p w:rsidR="00720A87" w:rsidRDefault="0015034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1</w:t>
      </w:r>
      <w:r>
        <w:rPr>
          <w:rFonts w:ascii="黑体" w:eastAsia="黑体" w:hAnsi="黑体" w:cs="黑体" w:hint="eastAsia"/>
          <w:sz w:val="32"/>
          <w:szCs w:val="32"/>
        </w:rPr>
        <w:t>6</w:t>
      </w:r>
      <w:r>
        <w:rPr>
          <w:rFonts w:ascii="黑体" w:eastAsia="黑体" w:hAnsi="黑体" w:cs="黑体" w:hint="eastAsia"/>
          <w:sz w:val="32"/>
          <w:szCs w:val="32"/>
        </w:rPr>
        <w:t>.</w:t>
      </w:r>
      <w:r>
        <w:rPr>
          <w:rFonts w:ascii="黑体" w:eastAsia="黑体" w:hAnsi="黑体" w:cs="黑体" w:hint="eastAsia"/>
          <w:sz w:val="32"/>
          <w:szCs w:val="32"/>
        </w:rPr>
        <w:t>是否有指定的考试辅导书和培训班？</w:t>
      </w:r>
    </w:p>
    <w:p w:rsidR="00720A87" w:rsidRDefault="0015034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济南市章丘区教育和体育局所属学校公开招聘人员</w:t>
      </w:r>
      <w:r>
        <w:rPr>
          <w:rFonts w:ascii="仿宋_GB2312" w:eastAsia="仿宋_GB2312" w:hAnsi="仿宋_GB2312" w:cs="仿宋_GB2312" w:hint="eastAsia"/>
          <w:sz w:val="32"/>
          <w:szCs w:val="32"/>
        </w:rPr>
        <w:t>考试不指定考试教材和辅导用书，不举办也不授权或委托任何机构举办</w:t>
      </w:r>
      <w:r>
        <w:rPr>
          <w:rFonts w:ascii="仿宋_GB2312" w:eastAsia="仿宋_GB2312" w:hAnsi="仿宋_GB2312" w:cs="仿宋_GB2312" w:hint="eastAsia"/>
          <w:sz w:val="32"/>
          <w:szCs w:val="32"/>
        </w:rPr>
        <w:t>考试辅导培训班。</w:t>
      </w:r>
    </w:p>
    <w:sectPr w:rsidR="00720A8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34E" w:rsidRDefault="0015034E">
      <w:r>
        <w:separator/>
      </w:r>
    </w:p>
  </w:endnote>
  <w:endnote w:type="continuationSeparator" w:id="0">
    <w:p w:rsidR="0015034E" w:rsidRDefault="0015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Microsoft YaHei UI"/>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A87" w:rsidRDefault="0015034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20A87" w:rsidRDefault="0015034E">
                          <w:pPr>
                            <w:pStyle w:val="a3"/>
                          </w:pPr>
                          <w:r>
                            <w:rPr>
                              <w:rFonts w:hint="eastAsia"/>
                            </w:rPr>
                            <w:fldChar w:fldCharType="begin"/>
                          </w:r>
                          <w:r>
                            <w:rPr>
                              <w:rFonts w:hint="eastAsia"/>
                            </w:rPr>
                            <w:instrText xml:space="preserve"> PAGE  \* MERGEFORMAT </w:instrText>
                          </w:r>
                          <w:r>
                            <w:rPr>
                              <w:rFonts w:hint="eastAsia"/>
                            </w:rPr>
                            <w:fldChar w:fldCharType="separate"/>
                          </w:r>
                          <w:r w:rsidR="00796D8A">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20A87" w:rsidRDefault="0015034E">
                    <w:pPr>
                      <w:pStyle w:val="a3"/>
                    </w:pPr>
                    <w:r>
                      <w:rPr>
                        <w:rFonts w:hint="eastAsia"/>
                      </w:rPr>
                      <w:fldChar w:fldCharType="begin"/>
                    </w:r>
                    <w:r>
                      <w:rPr>
                        <w:rFonts w:hint="eastAsia"/>
                      </w:rPr>
                      <w:instrText xml:space="preserve"> PAGE  \* MERGEFORMAT </w:instrText>
                    </w:r>
                    <w:r>
                      <w:rPr>
                        <w:rFonts w:hint="eastAsia"/>
                      </w:rPr>
                      <w:fldChar w:fldCharType="separate"/>
                    </w:r>
                    <w:r w:rsidR="00796D8A">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34E" w:rsidRDefault="0015034E">
      <w:r>
        <w:separator/>
      </w:r>
    </w:p>
  </w:footnote>
  <w:footnote w:type="continuationSeparator" w:id="0">
    <w:p w:rsidR="0015034E" w:rsidRDefault="00150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N2MwOTQ4NTU5ZTZmNzcwZDM0MzI0NGYyZGY5NTcifQ=="/>
  </w:docVars>
  <w:rsids>
    <w:rsidRoot w:val="750F4434"/>
    <w:rsid w:val="00002E7D"/>
    <w:rsid w:val="0015034E"/>
    <w:rsid w:val="001C1497"/>
    <w:rsid w:val="002028B6"/>
    <w:rsid w:val="002347E4"/>
    <w:rsid w:val="00336634"/>
    <w:rsid w:val="003377B4"/>
    <w:rsid w:val="003875C1"/>
    <w:rsid w:val="00720A87"/>
    <w:rsid w:val="00796D8A"/>
    <w:rsid w:val="009646F2"/>
    <w:rsid w:val="00B42175"/>
    <w:rsid w:val="00BA660A"/>
    <w:rsid w:val="00C2238D"/>
    <w:rsid w:val="00D679D5"/>
    <w:rsid w:val="00E71583"/>
    <w:rsid w:val="00EF0E8C"/>
    <w:rsid w:val="010F0990"/>
    <w:rsid w:val="060C0EF8"/>
    <w:rsid w:val="0D7E5881"/>
    <w:rsid w:val="0EC42657"/>
    <w:rsid w:val="0F3C05F0"/>
    <w:rsid w:val="130726BF"/>
    <w:rsid w:val="14933E2E"/>
    <w:rsid w:val="14C60B9F"/>
    <w:rsid w:val="153C6F84"/>
    <w:rsid w:val="1FD12BCD"/>
    <w:rsid w:val="201B5A3A"/>
    <w:rsid w:val="21E329B7"/>
    <w:rsid w:val="30722D42"/>
    <w:rsid w:val="32D452B7"/>
    <w:rsid w:val="36CE7BF8"/>
    <w:rsid w:val="38360383"/>
    <w:rsid w:val="49357825"/>
    <w:rsid w:val="4941662C"/>
    <w:rsid w:val="4E863957"/>
    <w:rsid w:val="4F374FC5"/>
    <w:rsid w:val="4F6C223C"/>
    <w:rsid w:val="54F85F2E"/>
    <w:rsid w:val="5519105C"/>
    <w:rsid w:val="5A023F3E"/>
    <w:rsid w:val="5C427F5A"/>
    <w:rsid w:val="5D281975"/>
    <w:rsid w:val="5EBE646C"/>
    <w:rsid w:val="63B721E7"/>
    <w:rsid w:val="6DB70D80"/>
    <w:rsid w:val="703465DE"/>
    <w:rsid w:val="750F4434"/>
    <w:rsid w:val="7534313F"/>
    <w:rsid w:val="7A9628E4"/>
    <w:rsid w:val="7BBA6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153553-B189-402C-8737-1603FA93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614</Words>
  <Characters>3504</Characters>
  <Application>Microsoft Office Word</Application>
  <DocSecurity>0</DocSecurity>
  <Lines>29</Lines>
  <Paragraphs>8</Paragraphs>
  <ScaleCrop>false</ScaleCrop>
  <Company>Organization</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dc:creator>
  <cp:lastModifiedBy>Windows 用户</cp:lastModifiedBy>
  <cp:revision>10</cp:revision>
  <cp:lastPrinted>2026-01-23T06:53:00Z</cp:lastPrinted>
  <dcterms:created xsi:type="dcterms:W3CDTF">2025-04-12T09:03:00Z</dcterms:created>
  <dcterms:modified xsi:type="dcterms:W3CDTF">2026-04-16T03:50:00Z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BA3D168DD4A8475F926AB4192FBD2441_13</vt:lpwstr>
  </property>
  <property fmtid="{D5CDD505-2E9C-101B-9397-08002B2CF9AE}" pid="4" name="KSOTemplateDocerSaveRecord">
    <vt:lpwstr>eyJoZGlkIjoiZDlmODFiZmRjYWU0YzU4ZTE1OGJkZjU0MDE3MmU1YzIiLCJ1c2VySWQiOiIzNTQ1NDk2MjUifQ==</vt:lpwstr>
  </property>
</Properties>
</file>