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495A3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</w:rPr>
        <w:t>招聘系统操作手册</w:t>
      </w:r>
    </w:p>
    <w:p w14:paraId="17B1736C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系统登录</w:t>
      </w:r>
      <w:bookmarkStart w:id="0" w:name="_GoBack"/>
      <w:bookmarkEnd w:id="0"/>
    </w:p>
    <w:p w14:paraId="3D919574">
      <w:pPr>
        <w:rPr>
          <w:bCs/>
          <w:sz w:val="30"/>
          <w:szCs w:val="30"/>
          <w:highlight w:val="yellow"/>
        </w:rPr>
      </w:pPr>
      <w:r>
        <w:rPr>
          <w:rFonts w:hint="eastAsia"/>
          <w:bCs/>
          <w:sz w:val="30"/>
          <w:szCs w:val="30"/>
        </w:rPr>
        <w:t>建议谷歌浏览器登录（或非IE内核浏览器）</w:t>
      </w:r>
    </w:p>
    <w:p w14:paraId="2CED01F7">
      <w:pPr>
        <w:rPr>
          <w:rFonts w:hint="eastAsia"/>
          <w:sz w:val="36"/>
          <w:szCs w:val="36"/>
        </w:rPr>
      </w:pPr>
      <w:r>
        <w:rPr>
          <w:rFonts w:hint="eastAsia"/>
          <w:b/>
          <w:sz w:val="28"/>
          <w:szCs w:val="28"/>
        </w:rPr>
        <w:t>登录地址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36"/>
          <w:szCs w:val="36"/>
        </w:rPr>
        <w:fldChar w:fldCharType="begin"/>
      </w:r>
      <w:r>
        <w:rPr>
          <w:rFonts w:hint="eastAsia"/>
          <w:sz w:val="36"/>
          <w:szCs w:val="36"/>
        </w:rPr>
        <w:instrText xml:space="preserve"> HYPERLINK "http://zp.sph.com.cn/" </w:instrText>
      </w:r>
      <w:r>
        <w:rPr>
          <w:rFonts w:hint="eastAsia"/>
          <w:sz w:val="36"/>
          <w:szCs w:val="36"/>
        </w:rPr>
        <w:fldChar w:fldCharType="separate"/>
      </w:r>
      <w:r>
        <w:rPr>
          <w:rStyle w:val="5"/>
          <w:rFonts w:hint="eastAsia"/>
          <w:sz w:val="36"/>
          <w:szCs w:val="36"/>
        </w:rPr>
        <w:t>http://zp.sph.com.cn</w:t>
      </w:r>
      <w:r>
        <w:rPr>
          <w:rFonts w:hint="eastAsia"/>
          <w:sz w:val="36"/>
          <w:szCs w:val="36"/>
        </w:rPr>
        <w:fldChar w:fldCharType="end"/>
      </w:r>
    </w:p>
    <w:p w14:paraId="795B1C64">
      <w:pPr>
        <w:rPr>
          <w:rFonts w:hint="default" w:eastAsiaTheme="minorEastAsia"/>
          <w:b/>
          <w:bCs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yellow"/>
          <w:lang w:val="en-US" w:eastAsia="zh-CN"/>
        </w:rPr>
        <w:t>注意：合理安排填报时间，尽量避免最后几天填报，预留未按要求填报导致审核不通过修改简历时间</w:t>
      </w:r>
    </w:p>
    <w:p w14:paraId="7CBF9948">
      <w:pPr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操作基本流程</w:t>
      </w:r>
      <w:r>
        <w:rPr>
          <w:rFonts w:hint="eastAsia"/>
          <w:sz w:val="28"/>
          <w:szCs w:val="28"/>
        </w:rPr>
        <w:t>：</w:t>
      </w:r>
    </w:p>
    <w:p w14:paraId="4F3255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注册用户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完善个人简历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申请岗位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岗位申请管理</w:t>
      </w:r>
    </w:p>
    <w:p w14:paraId="420F6E3D">
      <w:pPr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注意：</w:t>
      </w:r>
    </w:p>
    <w:p w14:paraId="5DA2CA5A">
      <w:pPr>
        <w:rPr>
          <w:rFonts w:hint="eastAsia" w:eastAsiaTheme="minorEastAsia"/>
          <w:sz w:val="28"/>
          <w:szCs w:val="28"/>
          <w:highlight w:val="none"/>
          <w:lang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1、</w:t>
      </w:r>
      <w:r>
        <w:rPr>
          <w:rFonts w:hint="eastAsia"/>
          <w:sz w:val="28"/>
          <w:szCs w:val="28"/>
          <w:highlight w:val="none"/>
        </w:rPr>
        <w:t>查看</w:t>
      </w:r>
      <w:r>
        <w:rPr>
          <w:rFonts w:hint="eastAsia"/>
          <w:sz w:val="28"/>
          <w:szCs w:val="28"/>
          <w:highlight w:val="none"/>
          <w:lang w:val="en-US" w:eastAsia="zh-CN"/>
        </w:rPr>
        <w:t>招聘公告</w:t>
      </w:r>
      <w:r>
        <w:rPr>
          <w:rFonts w:hint="eastAsia"/>
          <w:sz w:val="28"/>
          <w:szCs w:val="28"/>
          <w:highlight w:val="none"/>
        </w:rPr>
        <w:t>招聘岗位及招聘要求</w:t>
      </w:r>
      <w:r>
        <w:rPr>
          <w:rFonts w:hint="eastAsia"/>
          <w:sz w:val="28"/>
          <w:szCs w:val="28"/>
          <w:highlight w:val="none"/>
          <w:lang w:eastAsia="zh-CN"/>
        </w:rPr>
        <w:t>；</w:t>
      </w:r>
    </w:p>
    <w:p w14:paraId="1B920128">
      <w:pPr>
        <w:numPr>
          <w:ilvl w:val="0"/>
          <w:numId w:val="1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系统</w:t>
      </w:r>
      <w:r>
        <w:rPr>
          <w:rFonts w:hint="eastAsia"/>
          <w:sz w:val="28"/>
          <w:szCs w:val="28"/>
          <w:highlight w:val="none"/>
        </w:rPr>
        <w:t>首页</w:t>
      </w:r>
      <w:r>
        <w:rPr>
          <w:rFonts w:hint="eastAsia"/>
          <w:sz w:val="28"/>
          <w:szCs w:val="28"/>
          <w:highlight w:val="none"/>
          <w:lang w:val="en-US" w:eastAsia="zh-CN"/>
        </w:rPr>
        <w:t>申请岗位注意</w:t>
      </w:r>
      <w:r>
        <w:rPr>
          <w:rFonts w:hint="eastAsia"/>
          <w:sz w:val="28"/>
          <w:szCs w:val="28"/>
          <w:highlight w:val="none"/>
        </w:rPr>
        <w:t>查看</w:t>
      </w:r>
      <w:r>
        <w:rPr>
          <w:rFonts w:hint="eastAsia"/>
          <w:sz w:val="28"/>
          <w:szCs w:val="28"/>
          <w:highlight w:val="none"/>
          <w:lang w:val="en-US" w:eastAsia="zh-CN"/>
        </w:rPr>
        <w:t>不同岗位要求；</w:t>
      </w:r>
    </w:p>
    <w:p w14:paraId="4AAD90E8">
      <w:pPr>
        <w:numPr>
          <w:ilvl w:val="0"/>
          <w:numId w:val="1"/>
        </w:numPr>
        <w:rPr>
          <w:rFonts w:hint="eastAsia" w:eastAsiaTheme="minorEastAsia"/>
          <w:sz w:val="28"/>
          <w:szCs w:val="28"/>
          <w:highlight w:val="none"/>
          <w:lang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招聘系统</w:t>
      </w:r>
      <w:r>
        <w:rPr>
          <w:rFonts w:hint="eastAsia"/>
          <w:sz w:val="28"/>
          <w:szCs w:val="28"/>
          <w:highlight w:val="none"/>
        </w:rPr>
        <w:t>下载招聘附件</w:t>
      </w:r>
      <w:r>
        <w:rPr>
          <w:rFonts w:hint="eastAsia"/>
          <w:sz w:val="28"/>
          <w:szCs w:val="28"/>
          <w:highlight w:val="none"/>
          <w:lang w:val="en-US" w:eastAsia="zh-CN"/>
        </w:rPr>
        <w:t>需登录后下载</w:t>
      </w:r>
      <w:r>
        <w:rPr>
          <w:rFonts w:hint="eastAsia"/>
          <w:sz w:val="28"/>
          <w:szCs w:val="28"/>
          <w:highlight w:val="none"/>
          <w:lang w:eastAsia="zh-CN"/>
        </w:rPr>
        <w:t>；</w:t>
      </w:r>
    </w:p>
    <w:p w14:paraId="234D7EC8">
      <w:pPr>
        <w:rPr>
          <w:sz w:val="28"/>
          <w:szCs w:val="28"/>
        </w:rPr>
      </w:pPr>
      <w:r>
        <w:drawing>
          <wp:inline distT="0" distB="0" distL="0" distR="0">
            <wp:extent cx="7226300" cy="39236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D5BB">
      <w:pPr>
        <w:rPr>
          <w:sz w:val="28"/>
          <w:szCs w:val="28"/>
        </w:rPr>
      </w:pPr>
      <w:r>
        <w:drawing>
          <wp:inline distT="0" distB="0" distL="0" distR="0">
            <wp:extent cx="6122035" cy="4404360"/>
            <wp:effectExtent l="0" t="0" r="1206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5E9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8E03BE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1、注册用户登录系统：</w:t>
      </w:r>
    </w:p>
    <w:p w14:paraId="6352F9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登录系统后，首先注册个人信息，按照提示填写相关内容</w:t>
      </w:r>
    </w:p>
    <w:p w14:paraId="0E9266D2"/>
    <w:p w14:paraId="3824254C">
      <w:pPr>
        <w:rPr>
          <w:sz w:val="28"/>
          <w:szCs w:val="28"/>
        </w:rPr>
      </w:pPr>
      <w:r>
        <w:drawing>
          <wp:inline distT="0" distB="0" distL="0" distR="0">
            <wp:extent cx="6184900" cy="2393315"/>
            <wp:effectExtent l="0" t="0" r="635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rcRect b="242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393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CF79">
      <w:pPr>
        <w:rPr>
          <w:sz w:val="28"/>
          <w:szCs w:val="28"/>
        </w:rPr>
      </w:pPr>
      <w:r>
        <w:drawing>
          <wp:inline distT="0" distB="0" distL="0" distR="0">
            <wp:extent cx="6287770" cy="3604260"/>
            <wp:effectExtent l="0" t="0" r="1778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3997">
      <w:pPr>
        <w:rPr>
          <w:sz w:val="28"/>
          <w:szCs w:val="28"/>
        </w:rPr>
      </w:pPr>
      <w:r>
        <w:drawing>
          <wp:inline distT="0" distB="0" distL="0" distR="0">
            <wp:extent cx="6117590" cy="2762885"/>
            <wp:effectExtent l="0" t="0" r="16510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59FD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2、完善个人简：</w:t>
      </w:r>
    </w:p>
    <w:p w14:paraId="248F18E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请按照招聘要求完善个人简历及相关附件上传</w:t>
      </w:r>
    </w:p>
    <w:p w14:paraId="28E66410"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6097270" cy="3261995"/>
            <wp:effectExtent l="0" t="0" r="1778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DE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个人</w:t>
      </w:r>
      <w:r>
        <w:rPr>
          <w:rFonts w:hint="eastAsia"/>
          <w:sz w:val="28"/>
          <w:szCs w:val="28"/>
          <w:lang w:val="en-US" w:eastAsia="zh-CN"/>
        </w:rPr>
        <w:t>子</w:t>
      </w:r>
      <w:r>
        <w:rPr>
          <w:rFonts w:hint="eastAsia"/>
          <w:sz w:val="28"/>
          <w:szCs w:val="28"/>
        </w:rPr>
        <w:t>信息维护与附件上传，建议</w:t>
      </w:r>
      <w:r>
        <w:rPr>
          <w:rFonts w:hint="eastAsia"/>
          <w:sz w:val="28"/>
          <w:szCs w:val="28"/>
          <w:lang w:val="en-US" w:eastAsia="zh-CN"/>
        </w:rPr>
        <w:t>同一类型</w:t>
      </w:r>
      <w:r>
        <w:rPr>
          <w:rFonts w:hint="eastAsia"/>
          <w:sz w:val="28"/>
          <w:szCs w:val="28"/>
        </w:rPr>
        <w:t>维护至一个PDF文件中上传，上传大小限额5M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如有应聘岗位有要求 研究方向证明 需单独上传；</w:t>
      </w:r>
    </w:p>
    <w:p w14:paraId="275A2E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注：维护简历信息界面字段和操作视频如有个别出入，以系统界面信息为准（原因是不同招聘类型，系统对应控制字段不同）</w:t>
      </w:r>
    </w:p>
    <w:p w14:paraId="0E0A9359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72225" cy="2925445"/>
            <wp:effectExtent l="0" t="0" r="952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59A9">
      <w:pPr>
        <w:widowControl/>
        <w:jc w:val="left"/>
        <w:rPr>
          <w:sz w:val="28"/>
          <w:szCs w:val="28"/>
        </w:rPr>
      </w:pPr>
    </w:p>
    <w:p w14:paraId="2E57054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38570" cy="3289300"/>
            <wp:effectExtent l="0" t="0" r="508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415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附件更换和删除，选择对应附件移除对应附件，重新上传新附件即可</w:t>
      </w:r>
    </w:p>
    <w:p w14:paraId="16D6ABAA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67780" cy="3327400"/>
            <wp:effectExtent l="0" t="0" r="1397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F2AE">
      <w:pPr>
        <w:widowControl/>
        <w:jc w:val="left"/>
        <w:rPr>
          <w:sz w:val="28"/>
          <w:szCs w:val="28"/>
        </w:rPr>
      </w:pPr>
    </w:p>
    <w:p w14:paraId="22855121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3、申请岗位</w:t>
      </w:r>
    </w:p>
    <w:p w14:paraId="028C16B9">
      <w:pPr>
        <w:widowControl/>
        <w:jc w:val="left"/>
        <w:rPr>
          <w:rFonts w:hint="eastAsia" w:eastAsiaTheme="minorEastAsia"/>
          <w:b/>
          <w:bCs/>
          <w:sz w:val="30"/>
          <w:szCs w:val="30"/>
          <w:highlight w:val="yellow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yellow"/>
        </w:rPr>
        <w:t>简历按照要求维护完成后，首页选择申请相关岗位，每个招聘主题只能申请一个相关岗位，如需更换其他岗位或个人简历信息有变更，请撤回</w:t>
      </w:r>
      <w:r>
        <w:rPr>
          <w:rFonts w:hint="eastAsia"/>
          <w:b/>
          <w:bCs/>
          <w:sz w:val="30"/>
          <w:szCs w:val="30"/>
          <w:highlight w:val="yellow"/>
          <w:lang w:val="en-US" w:eastAsia="zh-CN"/>
        </w:rPr>
        <w:t>原</w:t>
      </w:r>
      <w:r>
        <w:rPr>
          <w:rFonts w:hint="eastAsia"/>
          <w:b/>
          <w:bCs/>
          <w:sz w:val="30"/>
          <w:szCs w:val="30"/>
          <w:highlight w:val="yellow"/>
        </w:rPr>
        <w:t>岗位申请，重新申请</w:t>
      </w:r>
    </w:p>
    <w:p w14:paraId="7F2DDFBC">
      <w:pPr>
        <w:widowControl/>
        <w:jc w:val="left"/>
      </w:pPr>
    </w:p>
    <w:p w14:paraId="1338024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706870" cy="2315845"/>
            <wp:effectExtent l="0" t="0" r="1778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rcRect b="27909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315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CF08">
      <w:pPr>
        <w:widowControl/>
        <w:jc w:val="left"/>
      </w:pPr>
    </w:p>
    <w:p w14:paraId="0E1E10D0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255385" cy="2672080"/>
            <wp:effectExtent l="0" t="0" r="1206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rcRect b="21674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267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8EAC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撤回申请重新申请，选择已申请的对应岗位，对应撤回申请</w:t>
      </w:r>
    </w:p>
    <w:p w14:paraId="218EB665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36665" cy="2442845"/>
            <wp:effectExtent l="0" t="0" r="6985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rcRect b="20572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2442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01FE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811645" cy="1898650"/>
            <wp:effectExtent l="0" t="0" r="825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rcRect b="20347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1898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30D8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4、岗位申请管理</w:t>
      </w:r>
    </w:p>
    <w:p w14:paraId="4ECBCC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查看已生成过的岗位及招聘进度</w:t>
      </w:r>
    </w:p>
    <w:p w14:paraId="340BE4A7">
      <w:pPr>
        <w:rPr>
          <w:sz w:val="28"/>
          <w:szCs w:val="28"/>
        </w:rPr>
      </w:pPr>
      <w:r>
        <w:drawing>
          <wp:inline distT="0" distB="0" distL="0" distR="0">
            <wp:extent cx="6022975" cy="1685290"/>
            <wp:effectExtent l="0" t="0" r="1587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C2D4">
      <w:pPr>
        <w:rPr>
          <w:sz w:val="28"/>
          <w:szCs w:val="28"/>
        </w:rPr>
      </w:pPr>
      <w:r>
        <w:drawing>
          <wp:inline distT="0" distB="0" distL="114300" distR="114300">
            <wp:extent cx="6000115" cy="3764915"/>
            <wp:effectExtent l="0" t="0" r="63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00C3">
      <w:pPr>
        <w:rPr>
          <w:sz w:val="28"/>
          <w:szCs w:val="28"/>
        </w:rPr>
      </w:pPr>
    </w:p>
    <w:sectPr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69532C77-E9C9-4563-9CEF-0CC171722D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889CE0"/>
    <w:multiLevelType w:val="singleLevel"/>
    <w:tmpl w:val="C7889CE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13"/>
    <w:rsid w:val="000959A2"/>
    <w:rsid w:val="003103C8"/>
    <w:rsid w:val="00451DF6"/>
    <w:rsid w:val="00555713"/>
    <w:rsid w:val="006B70F8"/>
    <w:rsid w:val="00717CAF"/>
    <w:rsid w:val="007671EE"/>
    <w:rsid w:val="007D4BE3"/>
    <w:rsid w:val="008D511B"/>
    <w:rsid w:val="008E202E"/>
    <w:rsid w:val="009727A3"/>
    <w:rsid w:val="00C73BF0"/>
    <w:rsid w:val="00E62900"/>
    <w:rsid w:val="00E91BCE"/>
    <w:rsid w:val="05B40CB3"/>
    <w:rsid w:val="07F25F78"/>
    <w:rsid w:val="08223F64"/>
    <w:rsid w:val="0A0F09AF"/>
    <w:rsid w:val="0F3A156B"/>
    <w:rsid w:val="1074323B"/>
    <w:rsid w:val="107D5932"/>
    <w:rsid w:val="12F86B39"/>
    <w:rsid w:val="15CA07B5"/>
    <w:rsid w:val="165E5927"/>
    <w:rsid w:val="1A6B7E5B"/>
    <w:rsid w:val="1B8F5B60"/>
    <w:rsid w:val="1C0A090B"/>
    <w:rsid w:val="2027102E"/>
    <w:rsid w:val="269E4437"/>
    <w:rsid w:val="2AA35184"/>
    <w:rsid w:val="2BAA2542"/>
    <w:rsid w:val="2EA80FBB"/>
    <w:rsid w:val="2EDB33EF"/>
    <w:rsid w:val="2EE91E10"/>
    <w:rsid w:val="2F6A75AD"/>
    <w:rsid w:val="310B5831"/>
    <w:rsid w:val="32F0789A"/>
    <w:rsid w:val="360A2181"/>
    <w:rsid w:val="379C604B"/>
    <w:rsid w:val="43155130"/>
    <w:rsid w:val="4BA76895"/>
    <w:rsid w:val="50C70753"/>
    <w:rsid w:val="54BE2A37"/>
    <w:rsid w:val="584D1354"/>
    <w:rsid w:val="69125851"/>
    <w:rsid w:val="6F3B03F6"/>
    <w:rsid w:val="71AB44C3"/>
    <w:rsid w:val="72FC2C8B"/>
    <w:rsid w:val="75D02172"/>
    <w:rsid w:val="77EF5C05"/>
    <w:rsid w:val="78CA1995"/>
    <w:rsid w:val="7971527D"/>
    <w:rsid w:val="79F828AE"/>
    <w:rsid w:val="7A8C223B"/>
    <w:rsid w:val="7C5F7DAC"/>
    <w:rsid w:val="7FB9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505</Words>
  <Characters>530</Characters>
  <Lines>3</Lines>
  <Paragraphs>1</Paragraphs>
  <TotalTime>4</TotalTime>
  <ScaleCrop>false</ScaleCrop>
  <LinksUpToDate>false</LinksUpToDate>
  <CharactersWithSpaces>532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小于</cp:lastModifiedBy>
  <dcterms:modified xsi:type="dcterms:W3CDTF">2026-05-09T03:24:02Z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E97FBFDDAE654A688B8DA3A87D039DE1_13</vt:lpwstr>
  </property>
  <property fmtid="{D5CDD505-2E9C-101B-9397-08002B2CF9AE}" pid="4" name="KSOTemplateDocerSaveRecord">
    <vt:lpwstr>eyJoZGlkIjoiN2YzNjBkOTgyNWQ1YTMxYzM3MzMwNWFiODNmOWIzYWMiLCJ1c2VySWQiOiI1NzkyNDAyNjIifQ==</vt:lpwstr>
  </property>
</Properties>
</file>