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附件2</w:t>
      </w:r>
    </w:p>
    <w:p>
      <w:pPr>
        <w:widowControl/>
        <w:spacing w:line="520" w:lineRule="exact"/>
        <w:ind w:firstLine="0" w:firstLineChars="0"/>
        <w:jc w:val="center"/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auto"/>
          <w:lang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auto"/>
          <w:lang w:eastAsia="zh-CN"/>
        </w:rPr>
        <w:t>绍兴市市场监督管理局下属事业单位</w:t>
      </w:r>
    </w:p>
    <w:p>
      <w:pPr>
        <w:spacing w:line="560" w:lineRule="exact"/>
        <w:jc w:val="center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auto"/>
        </w:rPr>
        <w:t>公开招聘高层次人才报名登记表</w:t>
      </w:r>
    </w:p>
    <w:p>
      <w:pPr>
        <w:ind w:firstLine="240" w:firstLineChars="100"/>
        <w:jc w:val="left"/>
        <w:rPr>
          <w:rFonts w:hint="default" w:ascii="仿宋_GB2312" w:hAnsi="宋体" w:eastAsia="仿宋_GB2312"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highlight w:val="none"/>
          <w:shd w:val="clear" w:color="auto" w:fill="auto"/>
        </w:rPr>
        <w:t>应聘单位及岗位</w:t>
      </w:r>
      <w:r>
        <w:rPr>
          <w:rFonts w:hint="eastAsia" w:ascii="仿宋_GB2312" w:hAnsi="宋体" w:eastAsia="仿宋_GB2312"/>
          <w:color w:val="auto"/>
          <w:sz w:val="24"/>
          <w:highlight w:val="none"/>
          <w:shd w:val="clear" w:color="auto" w:fill="auto"/>
        </w:rPr>
        <w:t>：</w:t>
      </w:r>
      <w:r>
        <w:rPr>
          <w:rFonts w:hint="eastAsia" w:ascii="仿宋_GB2312" w:hAnsi="宋体" w:eastAsia="仿宋_GB2312"/>
          <w:color w:val="auto"/>
          <w:sz w:val="24"/>
          <w:highlight w:val="none"/>
          <w:shd w:val="clear" w:color="auto" w:fill="auto"/>
          <w:lang w:eastAsia="zh-CN"/>
        </w:rPr>
        <w:t>绍兴市食品药品检验研究院</w:t>
      </w:r>
      <w:r>
        <w:rPr>
          <w:rFonts w:hint="eastAsia" w:ascii="仿宋_GB2312" w:hAnsi="宋体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食品检验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学习工作简历（从高中学习</w:t>
            </w:r>
            <w:r>
              <w:rPr>
                <w:rFonts w:hint="eastAsia" w:ascii="仿宋_GB2312" w:eastAsia="仿宋_GB2312"/>
                <w:color w:val="auto"/>
                <w:spacing w:val="-17"/>
                <w:sz w:val="24"/>
                <w:highlight w:val="none"/>
                <w:shd w:val="clear" w:color="auto" w:fill="auto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奖惩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奖励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情况</w:t>
            </w:r>
            <w:r>
              <w:rPr>
                <w:rFonts w:hint="eastAsia" w:ascii="仿宋_GB2312" w:eastAsia="仿宋_GB2312"/>
                <w:color w:val="auto"/>
                <w:spacing w:val="-11"/>
                <w:sz w:val="24"/>
                <w:highlight w:val="none"/>
                <w:shd w:val="clear" w:color="auto" w:fill="auto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ind w:firstLine="48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  <w:shd w:val="clear" w:color="auto" w:fill="auto"/>
        </w:rPr>
        <w:t>注：本表</w:t>
      </w:r>
      <w:r>
        <w:rPr>
          <w:rFonts w:hint="default" w:ascii="楷体" w:hAnsi="楷体" w:eastAsia="楷体" w:cs="楷体"/>
          <w:color w:val="auto"/>
          <w:sz w:val="24"/>
          <w:highlight w:val="none"/>
          <w:shd w:val="clear" w:color="auto" w:fill="auto"/>
        </w:rPr>
        <w:t>双面打印，</w:t>
      </w:r>
      <w:r>
        <w:rPr>
          <w:rFonts w:hint="eastAsia" w:ascii="楷体" w:hAnsi="楷体" w:eastAsia="楷体" w:cs="楷体"/>
          <w:color w:val="auto"/>
          <w:sz w:val="24"/>
          <w:highlight w:val="none"/>
          <w:shd w:val="clear" w:color="auto" w:fill="auto"/>
        </w:rPr>
        <w:t>需张贴照片，报名人需手写签名。</w:t>
      </w:r>
      <w:bookmarkStart w:id="0" w:name="_GoBack"/>
      <w:bookmarkEnd w:id="0"/>
    </w:p>
    <w:p>
      <w:pPr>
        <w:rPr>
          <w:rFonts w:hint="default"/>
          <w:color w:val="auto"/>
          <w:highlight w:val="none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66BD"/>
    <w:rsid w:val="02ED66BD"/>
    <w:rsid w:val="FDD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2026-05-09T11:48:00Z</dcterms:created>
  <dc:creator>水蜜子</dc:creator>
  <cp:lastModifiedBy>ghp</cp:lastModifiedBy>
  <dcterms:modified xsi:type="dcterms:W3CDTF">2026-05-09T14:21:07Z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314FE8B2C2F94040A71C543FE215430B_11</vt:lpwstr>
  </property>
  <property fmtid="{D5CDD505-2E9C-101B-9397-08002B2CF9AE}" pid="4" name="KSOTemplateDocerSaveRecord">
    <vt:lpwstr>eyJoZGlkIjoiMGFhODQ0MzQ5NGMyNzRlNjA0Yjc0YjExNDMyNjcwY2EiLCJ1c2VySWQiOiI2NDAzMDAzMTcifQ==</vt:lpwstr>
  </property>
</Properties>
</file>