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E9" w:rsidRDefault="00707ACC" w:rsidP="003B045C">
      <w:pPr>
        <w:overflowPunct w:val="0"/>
        <w:spacing w:line="560" w:lineRule="exact"/>
        <w:jc w:val="center"/>
        <w:rPr>
          <w:rFonts w:ascii="方正小标宋简体" w:eastAsia="方正小标宋简体" w:hAnsi="Times New Roman" w:cs="方正小标宋简体" w:hint="eastAsia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中国文联所属</w:t>
      </w:r>
      <w:r w:rsidR="007662CC">
        <w:rPr>
          <w:rFonts w:ascii="方正小标宋简体" w:eastAsia="方正小标宋简体" w:hAnsi="Times New Roman" w:cs="方正小标宋简体" w:hint="eastAsia"/>
          <w:sz w:val="44"/>
          <w:szCs w:val="44"/>
        </w:rPr>
        <w:t>事业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单位</w:t>
      </w:r>
      <w:r>
        <w:rPr>
          <w:rFonts w:ascii="方正小标宋简体" w:eastAsia="方正小标宋简体" w:hAnsi="Times New Roman" w:cs="方正小标宋简体"/>
          <w:sz w:val="44"/>
          <w:szCs w:val="44"/>
        </w:rPr>
        <w:t>202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6年度公开招聘岗位信息表</w:t>
      </w:r>
    </w:p>
    <w:p w:rsidR="00B20C92" w:rsidRPr="003B045C" w:rsidRDefault="00B20C92" w:rsidP="003B045C">
      <w:pPr>
        <w:overflowPunct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035E9" w:rsidRDefault="00B035E9" w:rsidP="003B045C">
      <w:pPr>
        <w:tabs>
          <w:tab w:val="left" w:pos="13041"/>
        </w:tabs>
        <w:spacing w:line="100" w:lineRule="exact"/>
        <w:ind w:rightChars="-508" w:right="-1067"/>
        <w:rPr>
          <w:rFonts w:cs="Times New Roman"/>
          <w:sz w:val="24"/>
          <w:szCs w:val="24"/>
        </w:rPr>
      </w:pPr>
    </w:p>
    <w:tbl>
      <w:tblPr>
        <w:tblW w:w="15230" w:type="dxa"/>
        <w:jc w:val="center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912"/>
        <w:gridCol w:w="806"/>
        <w:gridCol w:w="808"/>
        <w:gridCol w:w="919"/>
        <w:gridCol w:w="1921"/>
        <w:gridCol w:w="1146"/>
        <w:gridCol w:w="1005"/>
        <w:gridCol w:w="3099"/>
        <w:gridCol w:w="744"/>
        <w:gridCol w:w="744"/>
        <w:gridCol w:w="1073"/>
        <w:gridCol w:w="776"/>
      </w:tblGrid>
      <w:tr w:rsidR="00B20C92" w:rsidRPr="00542E08" w:rsidTr="00B20C92">
        <w:trPr>
          <w:trHeight w:val="447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用人单位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单位性质</w:t>
            </w:r>
          </w:p>
        </w:tc>
        <w:tc>
          <w:tcPr>
            <w:tcW w:w="806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具体工作部门</w:t>
            </w:r>
          </w:p>
        </w:tc>
        <w:tc>
          <w:tcPr>
            <w:tcW w:w="808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岗位名称</w:t>
            </w:r>
          </w:p>
        </w:tc>
        <w:tc>
          <w:tcPr>
            <w:tcW w:w="919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岗位类别及等级</w:t>
            </w:r>
          </w:p>
        </w:tc>
        <w:tc>
          <w:tcPr>
            <w:tcW w:w="1921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岗位</w:t>
            </w:r>
          </w:p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简介</w:t>
            </w:r>
          </w:p>
        </w:tc>
        <w:tc>
          <w:tcPr>
            <w:tcW w:w="1146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人数</w:t>
            </w:r>
          </w:p>
        </w:tc>
        <w:tc>
          <w:tcPr>
            <w:tcW w:w="1005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学历学位要求</w:t>
            </w:r>
          </w:p>
        </w:tc>
        <w:tc>
          <w:tcPr>
            <w:tcW w:w="3099" w:type="dxa"/>
            <w:vMerge w:val="restart"/>
            <w:vAlign w:val="center"/>
          </w:tcPr>
          <w:p w:rsidR="00B20C92" w:rsidRPr="00512F06" w:rsidRDefault="00B20C92" w:rsidP="00512F06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专业要求</w:t>
            </w:r>
          </w:p>
        </w:tc>
        <w:tc>
          <w:tcPr>
            <w:tcW w:w="744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Times New Roman" w:hint="eastAsia"/>
                <w:b/>
                <w:bCs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744" w:type="dxa"/>
            <w:vMerge w:val="restart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户口所在地</w:t>
            </w:r>
          </w:p>
        </w:tc>
        <w:tc>
          <w:tcPr>
            <w:tcW w:w="1073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其他资格条件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咨询</w:t>
            </w:r>
          </w:p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542E08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电话</w:t>
            </w:r>
          </w:p>
        </w:tc>
      </w:tr>
      <w:tr w:rsidR="00B20C92" w:rsidRPr="00542E08" w:rsidTr="00B20C92">
        <w:trPr>
          <w:trHeight w:val="838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806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808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919" w:type="dxa"/>
            <w:vMerge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1921" w:type="dxa"/>
            <w:vMerge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1146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3099" w:type="dxa"/>
            <w:vMerge/>
            <w:vAlign w:val="center"/>
          </w:tcPr>
          <w:p w:rsidR="00B20C92" w:rsidRPr="00542E08" w:rsidRDefault="00B20C92" w:rsidP="00512F06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744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744" w:type="dxa"/>
            <w:vMerge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1073" w:type="dxa"/>
            <w:vMerge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</w:p>
        </w:tc>
      </w:tr>
      <w:tr w:rsidR="00B20C92" w:rsidRPr="00542E08" w:rsidTr="00B20C92">
        <w:trPr>
          <w:trHeight w:val="2232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中国文联网络文艺传播中心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人事文秘岗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负责日常公文流转、会议组织、档案管理等文秘工作及招聘、考核、培训、工资计发等人事工作。</w:t>
            </w:r>
          </w:p>
        </w:tc>
        <w:tc>
          <w:tcPr>
            <w:tcW w:w="114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法学类（0301）、公共管理类（1204）、哲学类（0101）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法学（0301）、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法律（0351）、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公共管理学（1204）、公共管理（1252）、哲学（01）</w:t>
            </w:r>
          </w:p>
        </w:tc>
        <w:tc>
          <w:tcPr>
            <w:tcW w:w="744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64810301</w:t>
            </w:r>
          </w:p>
        </w:tc>
      </w:tr>
      <w:tr w:rsidR="00B20C92" w:rsidRPr="00542E08" w:rsidTr="00B20C92">
        <w:trPr>
          <w:trHeight w:val="2947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信息资源处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信息管理岗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负责中心各业务平台的内容生产、传播、管理与运维工作及网络文艺研究相关工作。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新闻传播学类（0503）、图书情报与档案管理类（1205）、哲学类（0101）、中国语言文学（0501）、艺术学理论类（1301）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2E58B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新闻传播学（0503）、新闻与传播（0552）、信息资源管理（1205）、图书情报（1255）、哲学（01）、中国语言文学（0501）、艺术学（13，仅限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理论类专业）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220"/>
          <w:jc w:val="center"/>
        </w:trPr>
        <w:tc>
          <w:tcPr>
            <w:tcW w:w="1277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中国文联文艺评论中心</w:t>
            </w:r>
          </w:p>
        </w:tc>
        <w:tc>
          <w:tcPr>
            <w:tcW w:w="912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研究处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研究岗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负责出版物编辑、文稿撰写及文艺评论活动的组织实施等工作。</w:t>
            </w:r>
          </w:p>
        </w:tc>
        <w:tc>
          <w:tcPr>
            <w:tcW w:w="114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硕士研究生及以上，取得相应学位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术学（13，仅限艺术学理论类专业）、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理论经济学（0201）、科学技术史（0712）、电子科学与技术（0809）、信息与通信工程（0810）、电子信息（0854）、智能科学与技术（1405）</w:t>
            </w:r>
          </w:p>
        </w:tc>
        <w:tc>
          <w:tcPr>
            <w:tcW w:w="744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59759436</w:t>
            </w:r>
          </w:p>
        </w:tc>
      </w:tr>
      <w:tr w:rsidR="00B20C92" w:rsidRPr="00542E08" w:rsidTr="00B20C92">
        <w:trPr>
          <w:trHeight w:val="2119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lastRenderedPageBreak/>
              <w:t>中国艺术报社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公益二类事业单位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新媒体中心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采编岗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专业技术岗（专业技术十一级及以下）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负责报社微博、微信公众号等新媒体平台的信息采集、维护运营等工作。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中国语言文学类（0501）、新闻传播学类（0503）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中国语言文学（0501）、新闻传播学（0503）、新闻与传播（0552）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64810169</w:t>
            </w:r>
          </w:p>
        </w:tc>
      </w:tr>
      <w:tr w:rsidR="00B20C92" w:rsidRPr="00542E08" w:rsidTr="00B20C92">
        <w:trPr>
          <w:trHeight w:val="2390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负责出纳、日常账务处理、行政办公、综合服务保障等工作。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本科专业：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br/>
              <w:t>会计学（120203K）、财务管理（120204）、财务会计教育（120213T）、审计学（120207）、内部审计（120218T）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研究生专业：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br/>
              <w:t>工商管理学（1202，仅限会计学、审计学、财务学、财务管理）、会计（1253）、审计（1257）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084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中国文联戏剧艺术中心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《剧本》编辑部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编辑岗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专业技术岗（专业技术八级及以下）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负责杂志约稿组稿、责编校对、内容策划、版面设计等工作。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EB400A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中国语言文学类（0501）、戏剧影视文学（130304）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中国语言文学（0501）、艺术学（13,仅限戏剧、戏曲类专业）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59759525</w:t>
            </w:r>
          </w:p>
        </w:tc>
      </w:tr>
      <w:tr w:rsidR="00B20C92" w:rsidRPr="00542E08" w:rsidTr="00B20C92">
        <w:trPr>
          <w:trHeight w:val="2459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《中国戏剧年鉴》编辑部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编辑岗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专业技术岗（专业技术八级及以下）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负责杂志撰稿和约稿组稿、责编校对、新媒体运营等工作。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中国语言文学类（0501）、戏剧影视文学（130304）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2E58B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中国语言文学（0501）、艺术学（13,仅限戏剧、戏曲类专业）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546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中国文联电影艺术中心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综合处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管理岗（八级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日常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行政办公、综合服务等工作。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工商管理（120201K）、公共事业管理（120401）、审计学（120207）、信息资源管理（120503）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、计算机类（0809）</w:t>
            </w:r>
          </w:p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Default="00B20C92" w:rsidP="006179EF">
            <w:pPr>
              <w:spacing w:line="220" w:lineRule="exact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管理学（12，仅限工商管理、公共管理、审计、信息资源管理专业）、计算机科学与技术（0812）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010-64296538、64296037</w:t>
            </w:r>
          </w:p>
        </w:tc>
      </w:tr>
      <w:tr w:rsidR="00B20C92" w:rsidRPr="00542E08" w:rsidTr="00B20C92">
        <w:trPr>
          <w:trHeight w:val="1264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4C3650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4C3650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电影理论研究处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理论研究岗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专业技术岗（专业技术十级及以下）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负责电影艺术理论研究、电影活动组织策划等工作。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硕士研究生及以上，取得相应学位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4C365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艺术学（13，仅限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理论、戏剧与影视类）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685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4C3650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4C3650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教育培训处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教育培训岗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管理岗（八级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负责电影人才培训项目的联络协调、组织实施、文稿撰写、策划推广等工作。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艺术学理论类（1301）、戏剧与影视学类（1303）、艺术设计学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（130501）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、数字媒体艺术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（130508）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、新媒体艺术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（130511T）</w:t>
            </w:r>
          </w:p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4C3650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艺术学（13，仅限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艺术学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理论、戏剧与影视、设计类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）、设计学（1403）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4C3650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544"/>
          <w:jc w:val="center"/>
        </w:trPr>
        <w:tc>
          <w:tcPr>
            <w:tcW w:w="1277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中国文联美术艺术中心</w:t>
            </w:r>
          </w:p>
        </w:tc>
        <w:tc>
          <w:tcPr>
            <w:tcW w:w="912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综合处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负责出纳、财务核算、税务申报、财务报表报告编报等工作。</w:t>
            </w:r>
          </w:p>
        </w:tc>
        <w:tc>
          <w:tcPr>
            <w:tcW w:w="1146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财政学类（0202）、会计学（120203K）、财务管理（120204）、财务会计教育（120213T）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应用经济学（0202，仅限财政学、税收学）、税务（0253）、工商管理学（1202，仅限会计学、财务学、财务管理）、会计（1253）</w:t>
            </w:r>
          </w:p>
        </w:tc>
        <w:tc>
          <w:tcPr>
            <w:tcW w:w="744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59759478</w:t>
            </w:r>
          </w:p>
        </w:tc>
      </w:tr>
      <w:tr w:rsidR="00B20C92" w:rsidRPr="00542E08" w:rsidTr="00B20C92">
        <w:trPr>
          <w:trHeight w:val="1552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lastRenderedPageBreak/>
              <w:t>中国文联舞蹈艺术中心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综合处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财务岗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负责日常财务及账务处理等工作。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硕士研究生及以上，取得相应学位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工商管理学（1202，仅限会计学、审计学、财务学、财务管理）、会计（1253）、审计（1257）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59759679</w:t>
            </w:r>
          </w:p>
        </w:tc>
      </w:tr>
      <w:tr w:rsidR="00B20C92" w:rsidRPr="00542E08" w:rsidTr="00B20C92">
        <w:trPr>
          <w:trHeight w:val="1692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艺术交流处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艺术活动岗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902AE">
            <w:pPr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负责艺术交流及展演活动的组织、策划、实施等工作。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本科类专业：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艺术学理论类（1301）、音乐与舞蹈学类（1302）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艺术学(13，仅限艺术学理论、音乐与舞蹈类专业)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1830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中国文联摄影艺术中心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志愿服务处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活动策划岗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负责重大主题项目、志愿服务活动的策划、组织、实施及文案撰写等工作。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中国语言文学类（0501）、新闻传播学类（0503）、摄影（130404）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中国语言文学（0501）、新闻传播学（0503）、新闻与传播（0552）、艺术学（13，仅限摄影相关专业）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具有两年及以上工作经历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65135128</w:t>
            </w:r>
          </w:p>
        </w:tc>
      </w:tr>
      <w:tr w:rsidR="00B20C92" w:rsidRPr="00542E08" w:rsidTr="00B20C92">
        <w:trPr>
          <w:trHeight w:val="2947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负责会计核算（预算编制与执行、日常收支管理、决算报告编制）等工作。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本科专业：</w:t>
            </w:r>
          </w:p>
          <w:p w:rsidR="00B20C92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会计学（120203K）、财务管理（120204）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hint="eastAsia"/>
                <w:sz w:val="18"/>
                <w:szCs w:val="18"/>
              </w:rPr>
              <w:t>工商管理学(1202，仅限会计学、财务学、财务管理)、会计(1253)。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具有中级及以上会计专业技术职称；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两年及以上工作经历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544"/>
          <w:jc w:val="center"/>
        </w:trPr>
        <w:tc>
          <w:tcPr>
            <w:tcW w:w="1277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lastRenderedPageBreak/>
              <w:t>中国文联书法艺术中心</w:t>
            </w:r>
          </w:p>
        </w:tc>
        <w:tc>
          <w:tcPr>
            <w:tcW w:w="912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专委会工作处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艺术管理岗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负责专业专委会的日常管理、行业建设、联络协调等工作，联系各类书法组织和书法工作者。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本科专业：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br/>
              <w:t>书法学（130405T）、中国语言文学类（0501）、历史学类（0601）、哲学类（0101）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艺术学（13，仅限书法类专业）、中国语言文学（0501）、历史学（06）、哲学（01）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59759587</w:t>
            </w:r>
          </w:p>
        </w:tc>
      </w:tr>
      <w:tr w:rsidR="00B20C92" w:rsidRPr="00542E08" w:rsidTr="00B20C92">
        <w:trPr>
          <w:trHeight w:val="1896"/>
          <w:jc w:val="center"/>
        </w:trPr>
        <w:tc>
          <w:tcPr>
            <w:tcW w:w="1277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中国文联电视艺术中心</w:t>
            </w:r>
          </w:p>
        </w:tc>
        <w:tc>
          <w:tcPr>
            <w:tcW w:w="912" w:type="dxa"/>
            <w:vMerge w:val="restart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公益一类事业单位</w:t>
            </w:r>
          </w:p>
        </w:tc>
        <w:tc>
          <w:tcPr>
            <w:tcW w:w="806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大型活动处（志愿服务处）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活动策划岗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负责重大主题项目、志愿服务活动和协会品牌性活动的策划组织实施等工作。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表演(130301)、广播电视编导(130305)、戏剧影视导演(</w:t>
            </w: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130306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)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6179EF">
            <w:pPr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艺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术学（13，仅限戏剧</w:t>
            </w: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与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影视类专业）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6179E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 w:val="restart"/>
            <w:shd w:val="clear" w:color="auto" w:fill="FFFFFF" w:themeFill="background1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010-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59759715</w:t>
            </w:r>
          </w:p>
        </w:tc>
      </w:tr>
      <w:tr w:rsidR="00B20C92" w:rsidRPr="00542E08" w:rsidTr="00B20C92">
        <w:trPr>
          <w:trHeight w:val="1825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理论研究处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新闻宣传岗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负责相关领域新闻宣传文稿撰写、编辑等工作。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本科专业：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新闻学（050301）、广播电视学（050302）、传播学（050304）、编辑出版学（050305）、网络与新媒体（050306T）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研究生专业：</w:t>
            </w:r>
          </w:p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新闻传播学（0503）、新闻与传播（0552）、出版（0553）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B20C92" w:rsidRPr="00542E08" w:rsidTr="00B20C92">
        <w:trPr>
          <w:trHeight w:val="2811"/>
          <w:jc w:val="center"/>
        </w:trPr>
        <w:tc>
          <w:tcPr>
            <w:tcW w:w="1277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综合处</w:t>
            </w:r>
          </w:p>
        </w:tc>
        <w:tc>
          <w:tcPr>
            <w:tcW w:w="808" w:type="dxa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管理岗（七级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及以下）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负责出纳、日常账务处理等工作。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大学本科及以上，取得相应学位</w:t>
            </w:r>
          </w:p>
        </w:tc>
        <w:tc>
          <w:tcPr>
            <w:tcW w:w="3099" w:type="dxa"/>
            <w:vAlign w:val="center"/>
          </w:tcPr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本科专业：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br/>
              <w:t>会计学（120203K）、财务管理（120204）、财务会计教育（120213T）、审计学（120207）、内部审计（120218T）</w:t>
            </w:r>
          </w:p>
          <w:p w:rsidR="00B20C92" w:rsidRPr="00542E08" w:rsidRDefault="00B20C92" w:rsidP="006179E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</w:p>
          <w:p w:rsidR="00B20C92" w:rsidRPr="00542E08" w:rsidRDefault="00B20C92" w:rsidP="002E58BF">
            <w:pPr>
              <w:widowControl/>
              <w:snapToGrid w:val="0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b/>
                <w:kern w:val="0"/>
                <w:sz w:val="18"/>
                <w:szCs w:val="18"/>
              </w:rPr>
              <w:t>研究生专业：</w:t>
            </w: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br/>
              <w:t>工商管理学（1202，仅限会计学、审计学、财务学、财务管理）、会计（1253）、审计（1257）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北京户口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snapToGrid w:val="0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542E08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具有中级及以上会计专业技术职称</w:t>
            </w:r>
          </w:p>
        </w:tc>
        <w:tc>
          <w:tcPr>
            <w:tcW w:w="776" w:type="dxa"/>
            <w:vMerge/>
            <w:shd w:val="clear" w:color="auto" w:fill="FFFFFF" w:themeFill="background1"/>
            <w:vAlign w:val="center"/>
          </w:tcPr>
          <w:p w:rsidR="00B20C92" w:rsidRPr="00542E08" w:rsidRDefault="00B20C92" w:rsidP="002E58BF">
            <w:pPr>
              <w:widowControl/>
              <w:snapToGrid w:val="0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B035E9" w:rsidRPr="00542E08" w:rsidRDefault="00B035E9"/>
    <w:sectPr w:rsidR="00B035E9" w:rsidRPr="00542E08" w:rsidSect="006902AE">
      <w:footerReference w:type="default" r:id="rId7"/>
      <w:pgSz w:w="16838" w:h="11906" w:orient="landscape"/>
      <w:pgMar w:top="709" w:right="1440" w:bottom="284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E72" w:rsidRDefault="00B31E72" w:rsidP="00B035E9">
      <w:r>
        <w:separator/>
      </w:r>
    </w:p>
  </w:endnote>
  <w:endnote w:type="continuationSeparator" w:id="1">
    <w:p w:rsidR="00B31E72" w:rsidRDefault="00B31E72" w:rsidP="00B03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8651"/>
    </w:sdtPr>
    <w:sdtContent>
      <w:p w:rsidR="00B035E9" w:rsidRDefault="00422D07">
        <w:pPr>
          <w:pStyle w:val="a4"/>
          <w:jc w:val="center"/>
        </w:pPr>
        <w:r w:rsidRPr="00422D07">
          <w:fldChar w:fldCharType="begin"/>
        </w:r>
        <w:r w:rsidR="00707ACC">
          <w:instrText xml:space="preserve"> PAGE   \* MERGEFORMAT </w:instrText>
        </w:r>
        <w:r w:rsidRPr="00422D07">
          <w:fldChar w:fldCharType="separate"/>
        </w:r>
        <w:r w:rsidR="00B20C92" w:rsidRPr="00B20C9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035E9" w:rsidRDefault="00B035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E72" w:rsidRDefault="00B31E72" w:rsidP="00B035E9">
      <w:r>
        <w:separator/>
      </w:r>
    </w:p>
  </w:footnote>
  <w:footnote w:type="continuationSeparator" w:id="1">
    <w:p w:rsidR="00B31E72" w:rsidRDefault="00B31E72" w:rsidP="00B03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A34C76"/>
    <w:rsid w:val="00003E8E"/>
    <w:rsid w:val="00004AD4"/>
    <w:rsid w:val="0000673F"/>
    <w:rsid w:val="00012D52"/>
    <w:rsid w:val="00014A8C"/>
    <w:rsid w:val="00035225"/>
    <w:rsid w:val="0004311A"/>
    <w:rsid w:val="00051EBE"/>
    <w:rsid w:val="000536F4"/>
    <w:rsid w:val="000755E3"/>
    <w:rsid w:val="000847E5"/>
    <w:rsid w:val="000874DF"/>
    <w:rsid w:val="000B1025"/>
    <w:rsid w:val="000B1448"/>
    <w:rsid w:val="000B6EAB"/>
    <w:rsid w:val="000C1C29"/>
    <w:rsid w:val="000C31B9"/>
    <w:rsid w:val="000D2B76"/>
    <w:rsid w:val="000D60DD"/>
    <w:rsid w:val="000E6FC2"/>
    <w:rsid w:val="000F3F86"/>
    <w:rsid w:val="000F527F"/>
    <w:rsid w:val="000F7A7D"/>
    <w:rsid w:val="0010233D"/>
    <w:rsid w:val="00104A83"/>
    <w:rsid w:val="00106BC5"/>
    <w:rsid w:val="00111F11"/>
    <w:rsid w:val="0011215F"/>
    <w:rsid w:val="00120B40"/>
    <w:rsid w:val="0013224D"/>
    <w:rsid w:val="001332C2"/>
    <w:rsid w:val="00142E17"/>
    <w:rsid w:val="00156EA1"/>
    <w:rsid w:val="001630B8"/>
    <w:rsid w:val="00164B1E"/>
    <w:rsid w:val="0017794F"/>
    <w:rsid w:val="001A6025"/>
    <w:rsid w:val="001A6AFB"/>
    <w:rsid w:val="001C3153"/>
    <w:rsid w:val="001C76D0"/>
    <w:rsid w:val="001D18D4"/>
    <w:rsid w:val="001D69A2"/>
    <w:rsid w:val="001D70A6"/>
    <w:rsid w:val="001E3572"/>
    <w:rsid w:val="00200E30"/>
    <w:rsid w:val="00202677"/>
    <w:rsid w:val="00203BB3"/>
    <w:rsid w:val="00205722"/>
    <w:rsid w:val="002169C4"/>
    <w:rsid w:val="00223532"/>
    <w:rsid w:val="00230CEB"/>
    <w:rsid w:val="00232715"/>
    <w:rsid w:val="00266D66"/>
    <w:rsid w:val="002825CA"/>
    <w:rsid w:val="00284F4E"/>
    <w:rsid w:val="00287525"/>
    <w:rsid w:val="00291594"/>
    <w:rsid w:val="002929BA"/>
    <w:rsid w:val="002944E1"/>
    <w:rsid w:val="002A2E2C"/>
    <w:rsid w:val="002A3C1B"/>
    <w:rsid w:val="002B56E8"/>
    <w:rsid w:val="002B63B0"/>
    <w:rsid w:val="002C6F86"/>
    <w:rsid w:val="002D6917"/>
    <w:rsid w:val="002E4877"/>
    <w:rsid w:val="002E58BF"/>
    <w:rsid w:val="002F336A"/>
    <w:rsid w:val="002F4BB1"/>
    <w:rsid w:val="002F5503"/>
    <w:rsid w:val="00304577"/>
    <w:rsid w:val="00307E73"/>
    <w:rsid w:val="00312289"/>
    <w:rsid w:val="00312EDC"/>
    <w:rsid w:val="00312FCD"/>
    <w:rsid w:val="00315083"/>
    <w:rsid w:val="00315306"/>
    <w:rsid w:val="00327CA4"/>
    <w:rsid w:val="00327DFE"/>
    <w:rsid w:val="00334677"/>
    <w:rsid w:val="00334707"/>
    <w:rsid w:val="003351CB"/>
    <w:rsid w:val="003443F8"/>
    <w:rsid w:val="00387C61"/>
    <w:rsid w:val="0039026A"/>
    <w:rsid w:val="003A1FE8"/>
    <w:rsid w:val="003B045C"/>
    <w:rsid w:val="003B6EC3"/>
    <w:rsid w:val="003C3D5F"/>
    <w:rsid w:val="003D70C6"/>
    <w:rsid w:val="003D7939"/>
    <w:rsid w:val="003E34C8"/>
    <w:rsid w:val="003E4054"/>
    <w:rsid w:val="003E5FDC"/>
    <w:rsid w:val="003F0396"/>
    <w:rsid w:val="003F10EE"/>
    <w:rsid w:val="003F59CA"/>
    <w:rsid w:val="00401A30"/>
    <w:rsid w:val="00402CE2"/>
    <w:rsid w:val="004062C9"/>
    <w:rsid w:val="004100E5"/>
    <w:rsid w:val="00412CA4"/>
    <w:rsid w:val="00420059"/>
    <w:rsid w:val="00422D07"/>
    <w:rsid w:val="00434E96"/>
    <w:rsid w:val="00441BB5"/>
    <w:rsid w:val="00445E84"/>
    <w:rsid w:val="00446B12"/>
    <w:rsid w:val="00456115"/>
    <w:rsid w:val="00474235"/>
    <w:rsid w:val="00484DC0"/>
    <w:rsid w:val="00493A05"/>
    <w:rsid w:val="00494334"/>
    <w:rsid w:val="004959FB"/>
    <w:rsid w:val="004A354C"/>
    <w:rsid w:val="004A3CE3"/>
    <w:rsid w:val="004B4E6B"/>
    <w:rsid w:val="004C04C4"/>
    <w:rsid w:val="004C1141"/>
    <w:rsid w:val="004C3650"/>
    <w:rsid w:val="004D020C"/>
    <w:rsid w:val="004D228F"/>
    <w:rsid w:val="004D6A8E"/>
    <w:rsid w:val="004E2BB5"/>
    <w:rsid w:val="004E2EC1"/>
    <w:rsid w:val="004E45FA"/>
    <w:rsid w:val="004E641F"/>
    <w:rsid w:val="004F11A4"/>
    <w:rsid w:val="004F286E"/>
    <w:rsid w:val="004F598D"/>
    <w:rsid w:val="00512144"/>
    <w:rsid w:val="00512F06"/>
    <w:rsid w:val="00513592"/>
    <w:rsid w:val="005140DF"/>
    <w:rsid w:val="005160C4"/>
    <w:rsid w:val="00517904"/>
    <w:rsid w:val="00521230"/>
    <w:rsid w:val="00521DE1"/>
    <w:rsid w:val="005246B6"/>
    <w:rsid w:val="00530668"/>
    <w:rsid w:val="00531543"/>
    <w:rsid w:val="00535343"/>
    <w:rsid w:val="00542E08"/>
    <w:rsid w:val="005466CF"/>
    <w:rsid w:val="005622D5"/>
    <w:rsid w:val="00565A0B"/>
    <w:rsid w:val="00577974"/>
    <w:rsid w:val="005873CE"/>
    <w:rsid w:val="00591B1C"/>
    <w:rsid w:val="0059228E"/>
    <w:rsid w:val="005950AE"/>
    <w:rsid w:val="005A06BE"/>
    <w:rsid w:val="005A6125"/>
    <w:rsid w:val="005D4365"/>
    <w:rsid w:val="005D56C4"/>
    <w:rsid w:val="00620349"/>
    <w:rsid w:val="00621F74"/>
    <w:rsid w:val="006242B5"/>
    <w:rsid w:val="00626901"/>
    <w:rsid w:val="0063746E"/>
    <w:rsid w:val="00640B7F"/>
    <w:rsid w:val="006465B4"/>
    <w:rsid w:val="00651506"/>
    <w:rsid w:val="00662D23"/>
    <w:rsid w:val="006649C4"/>
    <w:rsid w:val="00674D3D"/>
    <w:rsid w:val="006834DF"/>
    <w:rsid w:val="00685CBC"/>
    <w:rsid w:val="006862AB"/>
    <w:rsid w:val="006902AE"/>
    <w:rsid w:val="00692BA7"/>
    <w:rsid w:val="006A4322"/>
    <w:rsid w:val="006B591D"/>
    <w:rsid w:val="006D758D"/>
    <w:rsid w:val="0070529F"/>
    <w:rsid w:val="00707609"/>
    <w:rsid w:val="00707ACC"/>
    <w:rsid w:val="00717C34"/>
    <w:rsid w:val="00734D0E"/>
    <w:rsid w:val="00740CD9"/>
    <w:rsid w:val="0074205D"/>
    <w:rsid w:val="0074385C"/>
    <w:rsid w:val="007662CC"/>
    <w:rsid w:val="00771FBE"/>
    <w:rsid w:val="00773C37"/>
    <w:rsid w:val="007760DB"/>
    <w:rsid w:val="007A30E6"/>
    <w:rsid w:val="007A42A7"/>
    <w:rsid w:val="007A6E4A"/>
    <w:rsid w:val="007B0C59"/>
    <w:rsid w:val="007C5361"/>
    <w:rsid w:val="007C5B5C"/>
    <w:rsid w:val="007D6960"/>
    <w:rsid w:val="007D6F4D"/>
    <w:rsid w:val="007E2F2D"/>
    <w:rsid w:val="007F4CC5"/>
    <w:rsid w:val="00807995"/>
    <w:rsid w:val="00810118"/>
    <w:rsid w:val="00810BBD"/>
    <w:rsid w:val="00814143"/>
    <w:rsid w:val="008311C8"/>
    <w:rsid w:val="00831F52"/>
    <w:rsid w:val="00847661"/>
    <w:rsid w:val="00856BC5"/>
    <w:rsid w:val="0086056C"/>
    <w:rsid w:val="00864294"/>
    <w:rsid w:val="008807EB"/>
    <w:rsid w:val="00880EE9"/>
    <w:rsid w:val="00881475"/>
    <w:rsid w:val="00882E90"/>
    <w:rsid w:val="008900D4"/>
    <w:rsid w:val="00891DC7"/>
    <w:rsid w:val="00894E12"/>
    <w:rsid w:val="0089583D"/>
    <w:rsid w:val="008A44BE"/>
    <w:rsid w:val="008A632D"/>
    <w:rsid w:val="008A6F83"/>
    <w:rsid w:val="008C1F32"/>
    <w:rsid w:val="008D0479"/>
    <w:rsid w:val="008E1F00"/>
    <w:rsid w:val="008F5B0D"/>
    <w:rsid w:val="008F5D9C"/>
    <w:rsid w:val="008F6987"/>
    <w:rsid w:val="009026DF"/>
    <w:rsid w:val="0090621C"/>
    <w:rsid w:val="009067E0"/>
    <w:rsid w:val="009118DC"/>
    <w:rsid w:val="00913A17"/>
    <w:rsid w:val="0092155C"/>
    <w:rsid w:val="00924C03"/>
    <w:rsid w:val="009257BB"/>
    <w:rsid w:val="00927964"/>
    <w:rsid w:val="0094056B"/>
    <w:rsid w:val="00942663"/>
    <w:rsid w:val="00953D93"/>
    <w:rsid w:val="009549A4"/>
    <w:rsid w:val="00967AC7"/>
    <w:rsid w:val="00975FD2"/>
    <w:rsid w:val="00977181"/>
    <w:rsid w:val="0098037B"/>
    <w:rsid w:val="009956CA"/>
    <w:rsid w:val="009970D7"/>
    <w:rsid w:val="009A67DB"/>
    <w:rsid w:val="009B2BE6"/>
    <w:rsid w:val="009C0EB1"/>
    <w:rsid w:val="009C1AFF"/>
    <w:rsid w:val="009D2E37"/>
    <w:rsid w:val="009D397F"/>
    <w:rsid w:val="009D453D"/>
    <w:rsid w:val="009E3AB3"/>
    <w:rsid w:val="00A05339"/>
    <w:rsid w:val="00A07AD2"/>
    <w:rsid w:val="00A25182"/>
    <w:rsid w:val="00A260F2"/>
    <w:rsid w:val="00A34C76"/>
    <w:rsid w:val="00A367B3"/>
    <w:rsid w:val="00A42F03"/>
    <w:rsid w:val="00A515EA"/>
    <w:rsid w:val="00A530F8"/>
    <w:rsid w:val="00A70A02"/>
    <w:rsid w:val="00A713B8"/>
    <w:rsid w:val="00A73BC7"/>
    <w:rsid w:val="00A73D41"/>
    <w:rsid w:val="00A805F6"/>
    <w:rsid w:val="00A939CE"/>
    <w:rsid w:val="00A970F0"/>
    <w:rsid w:val="00AA0F38"/>
    <w:rsid w:val="00AC5FFB"/>
    <w:rsid w:val="00AE75DF"/>
    <w:rsid w:val="00B035E9"/>
    <w:rsid w:val="00B078CE"/>
    <w:rsid w:val="00B07F10"/>
    <w:rsid w:val="00B20C92"/>
    <w:rsid w:val="00B31E72"/>
    <w:rsid w:val="00B36D1B"/>
    <w:rsid w:val="00B47671"/>
    <w:rsid w:val="00B512CD"/>
    <w:rsid w:val="00B57645"/>
    <w:rsid w:val="00B57805"/>
    <w:rsid w:val="00B759B1"/>
    <w:rsid w:val="00B8012F"/>
    <w:rsid w:val="00B80A30"/>
    <w:rsid w:val="00B94687"/>
    <w:rsid w:val="00BA4C4B"/>
    <w:rsid w:val="00BA5DE2"/>
    <w:rsid w:val="00BB022F"/>
    <w:rsid w:val="00BB07C0"/>
    <w:rsid w:val="00BB37C3"/>
    <w:rsid w:val="00BB5624"/>
    <w:rsid w:val="00BB67F4"/>
    <w:rsid w:val="00BC35DD"/>
    <w:rsid w:val="00BD0D88"/>
    <w:rsid w:val="00BD415E"/>
    <w:rsid w:val="00BD691B"/>
    <w:rsid w:val="00BD7845"/>
    <w:rsid w:val="00BE4C8A"/>
    <w:rsid w:val="00BE7A93"/>
    <w:rsid w:val="00C00061"/>
    <w:rsid w:val="00C15942"/>
    <w:rsid w:val="00C240D9"/>
    <w:rsid w:val="00C273C9"/>
    <w:rsid w:val="00C368B2"/>
    <w:rsid w:val="00C46A2C"/>
    <w:rsid w:val="00C6345E"/>
    <w:rsid w:val="00C700B9"/>
    <w:rsid w:val="00C75006"/>
    <w:rsid w:val="00C81414"/>
    <w:rsid w:val="00C86FA9"/>
    <w:rsid w:val="00C903F5"/>
    <w:rsid w:val="00C949EB"/>
    <w:rsid w:val="00CA35B8"/>
    <w:rsid w:val="00CB7220"/>
    <w:rsid w:val="00CD1C96"/>
    <w:rsid w:val="00D04C2E"/>
    <w:rsid w:val="00D20B23"/>
    <w:rsid w:val="00D21F89"/>
    <w:rsid w:val="00D279A7"/>
    <w:rsid w:val="00D346A6"/>
    <w:rsid w:val="00D349D4"/>
    <w:rsid w:val="00D452CA"/>
    <w:rsid w:val="00D651E9"/>
    <w:rsid w:val="00D70C3E"/>
    <w:rsid w:val="00D71C08"/>
    <w:rsid w:val="00D7207F"/>
    <w:rsid w:val="00D83F13"/>
    <w:rsid w:val="00D92DF2"/>
    <w:rsid w:val="00D95D3F"/>
    <w:rsid w:val="00DA2B98"/>
    <w:rsid w:val="00DA5C0E"/>
    <w:rsid w:val="00DA6AD4"/>
    <w:rsid w:val="00DB5B53"/>
    <w:rsid w:val="00DB7690"/>
    <w:rsid w:val="00DD07B3"/>
    <w:rsid w:val="00DE30BD"/>
    <w:rsid w:val="00DF02F7"/>
    <w:rsid w:val="00E04E54"/>
    <w:rsid w:val="00E10692"/>
    <w:rsid w:val="00E15E54"/>
    <w:rsid w:val="00E20F86"/>
    <w:rsid w:val="00E2134D"/>
    <w:rsid w:val="00E235AB"/>
    <w:rsid w:val="00E26B60"/>
    <w:rsid w:val="00E36945"/>
    <w:rsid w:val="00E37EB7"/>
    <w:rsid w:val="00E52370"/>
    <w:rsid w:val="00E55758"/>
    <w:rsid w:val="00E5645A"/>
    <w:rsid w:val="00E617DC"/>
    <w:rsid w:val="00E660F3"/>
    <w:rsid w:val="00E715AB"/>
    <w:rsid w:val="00E7326E"/>
    <w:rsid w:val="00E73D7A"/>
    <w:rsid w:val="00E76EB0"/>
    <w:rsid w:val="00EA608A"/>
    <w:rsid w:val="00EB33ED"/>
    <w:rsid w:val="00EB400A"/>
    <w:rsid w:val="00EB4907"/>
    <w:rsid w:val="00EB7778"/>
    <w:rsid w:val="00EC44E9"/>
    <w:rsid w:val="00EC4529"/>
    <w:rsid w:val="00ED2E90"/>
    <w:rsid w:val="00ED4AD4"/>
    <w:rsid w:val="00EE77B6"/>
    <w:rsid w:val="00EE7FCA"/>
    <w:rsid w:val="00EF0787"/>
    <w:rsid w:val="00EF32B5"/>
    <w:rsid w:val="00F04982"/>
    <w:rsid w:val="00F05193"/>
    <w:rsid w:val="00F11999"/>
    <w:rsid w:val="00F2575A"/>
    <w:rsid w:val="00F27127"/>
    <w:rsid w:val="00F333B0"/>
    <w:rsid w:val="00F36A7F"/>
    <w:rsid w:val="00F36D23"/>
    <w:rsid w:val="00F36E0C"/>
    <w:rsid w:val="00F42260"/>
    <w:rsid w:val="00F53043"/>
    <w:rsid w:val="00F55734"/>
    <w:rsid w:val="00F633FD"/>
    <w:rsid w:val="00F73048"/>
    <w:rsid w:val="00F85285"/>
    <w:rsid w:val="00F920B7"/>
    <w:rsid w:val="00FA04C3"/>
    <w:rsid w:val="00FD070D"/>
    <w:rsid w:val="00FD4D25"/>
    <w:rsid w:val="00FD690A"/>
    <w:rsid w:val="00FE2F0A"/>
    <w:rsid w:val="00FE3E5B"/>
    <w:rsid w:val="00FE6B7B"/>
    <w:rsid w:val="00FE778D"/>
    <w:rsid w:val="00FF54EE"/>
    <w:rsid w:val="00FF59B2"/>
    <w:rsid w:val="065169B7"/>
    <w:rsid w:val="0EBB3568"/>
    <w:rsid w:val="19375EE1"/>
    <w:rsid w:val="199351C8"/>
    <w:rsid w:val="1A8D4250"/>
    <w:rsid w:val="25DD571A"/>
    <w:rsid w:val="2A88659C"/>
    <w:rsid w:val="2DAC07F4"/>
    <w:rsid w:val="2F0776CA"/>
    <w:rsid w:val="2FC11C09"/>
    <w:rsid w:val="3D1E069A"/>
    <w:rsid w:val="4162324B"/>
    <w:rsid w:val="41DC31D9"/>
    <w:rsid w:val="4269060A"/>
    <w:rsid w:val="44476729"/>
    <w:rsid w:val="56715333"/>
    <w:rsid w:val="57CA16F3"/>
    <w:rsid w:val="59EE16C8"/>
    <w:rsid w:val="639D5F0D"/>
    <w:rsid w:val="676D3D8B"/>
    <w:rsid w:val="7CD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E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035E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03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B03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B035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B035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035E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5036-417B-43CC-9393-B641E972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594</Words>
  <Characters>3387</Characters>
  <Application>Microsoft Office Word</Application>
  <DocSecurity>0</DocSecurity>
  <Lines>28</Lines>
  <Paragraphs>7</Paragraphs>
  <ScaleCrop>false</ScaleCrop>
  <Company>Lenovo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SYC-TL</dc:creator>
  <cp:lastModifiedBy>TL</cp:lastModifiedBy>
  <cp:revision>144</cp:revision>
  <cp:lastPrinted>2026-05-18T00:59:00Z</cp:lastPrinted>
  <dcterms:created xsi:type="dcterms:W3CDTF">2024-08-12T07:19:00Z</dcterms:created>
  <dcterms:modified xsi:type="dcterms:W3CDTF">2026-05-20T02:25:00Z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eyJoZGlkIjoiMzEwNTM5NzYwMDRjMzkwZTVkZjY2ODkwMGIxNGU0OTUiLCJ1c2VySWQiOiIxNTQ4OTI1MzAzIn0=</vt:lpwstr>
  </property>
  <property fmtid="{D5CDD505-2E9C-101B-9397-08002B2CF9AE}" pid="3" name="KSOProductBuildVer">
    <vt:lpwstr>2052-12.1.0.25865</vt:lpwstr>
  </property>
  <property fmtid="{D5CDD505-2E9C-101B-9397-08002B2CF9AE}" pid="4" name="ICV">
    <vt:lpwstr>276B85472F844805BCCB3284EA6500A3_12</vt:lpwstr>
  </property>
</Properties>
</file>