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11" w:leftChars="-53" w:firstLine="109" w:firstLineChars="39"/>
        <w:jc w:val="left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/>
          <w:sz w:val="28"/>
          <w:szCs w:val="28"/>
          <w:shd w:val="clear" w:color="auto" w:fill="FFFFFF"/>
        </w:rPr>
        <w:t>附件二：</w:t>
      </w:r>
      <w:r>
        <w:rPr>
          <w:rFonts w:hint="eastAsia" w:ascii="宋体" w:hAnsi="宋体"/>
          <w:sz w:val="32"/>
          <w:szCs w:val="32"/>
          <w:lang w:eastAsia="zh-CN"/>
        </w:rPr>
        <w:t>珠海科技学院</w:t>
      </w:r>
      <w:r>
        <w:rPr>
          <w:rFonts w:hint="eastAsia" w:ascii="宋体" w:hAnsi="宋体"/>
          <w:sz w:val="32"/>
          <w:szCs w:val="32"/>
          <w:lang w:val="en-US" w:eastAsia="zh-CN"/>
        </w:rPr>
        <w:t>普通专升本</w:t>
      </w:r>
      <w:r>
        <w:rPr>
          <w:rFonts w:hint="eastAsia" w:ascii="宋体" w:hAnsi="宋体"/>
          <w:sz w:val="32"/>
          <w:szCs w:val="32"/>
        </w:rPr>
        <w:t>招生考试大纲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普通专升本</w:t>
      </w:r>
      <w:r>
        <w:rPr>
          <w:rFonts w:hint="eastAsia" w:ascii="宋体" w:hAnsi="宋体"/>
          <w:b/>
          <w:sz w:val="32"/>
          <w:szCs w:val="32"/>
        </w:rPr>
        <w:t>招生入学考试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体育教育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none"/>
          <w:lang w:val="en-US" w:eastAsia="zh-CN"/>
        </w:rPr>
        <w:t>学校体育学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一、考试的内容、要求和目的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第一章  学校体育产生与发展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知识点1 </w:t>
      </w:r>
      <w:r>
        <w:rPr>
          <w:rFonts w:hint="eastAsia" w:ascii="宋体" w:hAnsi="宋体"/>
          <w:sz w:val="24"/>
          <w:szCs w:val="24"/>
        </w:rPr>
        <w:t xml:space="preserve"> 国外学校体育的产生与发展概况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知识点2 </w:t>
      </w:r>
      <w:r>
        <w:rPr>
          <w:rFonts w:hint="eastAsia" w:ascii="宋体" w:hAnsi="宋体"/>
          <w:sz w:val="24"/>
          <w:szCs w:val="24"/>
        </w:rPr>
        <w:t xml:space="preserve"> 我国学校体育的历史沿革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知识点3</w:t>
      </w:r>
      <w:r>
        <w:rPr>
          <w:rFonts w:hint="eastAsia" w:ascii="宋体" w:hAnsi="宋体"/>
          <w:sz w:val="24"/>
          <w:szCs w:val="24"/>
        </w:rPr>
        <w:t xml:space="preserve"> 我国学校体育思想的变迁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第二章  学校教育的结构、功能与目标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知识点4 </w:t>
      </w:r>
      <w:r>
        <w:rPr>
          <w:rFonts w:hint="eastAsia" w:ascii="宋体" w:hAnsi="宋体"/>
          <w:sz w:val="24"/>
          <w:szCs w:val="24"/>
        </w:rPr>
        <w:t xml:space="preserve">  学校体育的结构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知识点5 </w:t>
      </w:r>
      <w:r>
        <w:rPr>
          <w:rFonts w:hint="eastAsia" w:ascii="宋体" w:hAnsi="宋体"/>
          <w:sz w:val="24"/>
          <w:szCs w:val="24"/>
        </w:rPr>
        <w:t xml:space="preserve">  学校体育的功能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知识点6 </w:t>
      </w:r>
      <w:r>
        <w:rPr>
          <w:rFonts w:hint="eastAsia" w:ascii="宋体" w:hAnsi="宋体"/>
          <w:sz w:val="24"/>
          <w:szCs w:val="24"/>
        </w:rPr>
        <w:t xml:space="preserve">  学校体育的目标体系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知识点7 </w:t>
      </w:r>
      <w:r>
        <w:rPr>
          <w:rFonts w:hint="eastAsia" w:ascii="宋体" w:hAnsi="宋体"/>
          <w:sz w:val="24"/>
          <w:szCs w:val="24"/>
        </w:rPr>
        <w:t xml:space="preserve">  实现学校体育目标的组织形式与要求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zh-TW" w:eastAsia="zh-TW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第三章  体育课程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知识点8 </w:t>
      </w:r>
      <w:r>
        <w:rPr>
          <w:rFonts w:hint="eastAsia" w:ascii="宋体" w:hAnsi="宋体"/>
          <w:sz w:val="24"/>
          <w:szCs w:val="24"/>
        </w:rPr>
        <w:t xml:space="preserve">  体育课程概述与类型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知识点9 </w:t>
      </w:r>
      <w:r>
        <w:rPr>
          <w:rFonts w:hint="eastAsia" w:ascii="宋体" w:hAnsi="宋体"/>
          <w:sz w:val="24"/>
          <w:szCs w:val="24"/>
        </w:rPr>
        <w:t xml:space="preserve"> 体育课程目标和内容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知识点10 </w:t>
      </w:r>
      <w:r>
        <w:rPr>
          <w:rFonts w:hint="eastAsia" w:ascii="宋体" w:hAnsi="宋体"/>
          <w:sz w:val="24"/>
          <w:szCs w:val="24"/>
        </w:rPr>
        <w:t xml:space="preserve">  体育与健康课程标准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zh-TW" w:eastAsia="zh-TW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第四章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体育教学目标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知识点11 </w:t>
      </w:r>
      <w:r>
        <w:rPr>
          <w:rFonts w:hint="eastAsia" w:ascii="宋体" w:hAnsi="宋体"/>
          <w:sz w:val="24"/>
          <w:szCs w:val="24"/>
        </w:rPr>
        <w:t xml:space="preserve">  体育教学目标的概念及特征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知识点12 </w:t>
      </w:r>
      <w:r>
        <w:rPr>
          <w:rFonts w:hint="eastAsia" w:ascii="宋体" w:hAnsi="宋体"/>
          <w:sz w:val="24"/>
          <w:szCs w:val="24"/>
        </w:rPr>
        <w:t xml:space="preserve">  体育教学目标的设计 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zh-TW" w:eastAsia="zh-TW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第五章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体育教学过程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知识点13 </w:t>
      </w:r>
      <w:r>
        <w:rPr>
          <w:rFonts w:hint="eastAsia" w:ascii="宋体" w:hAnsi="宋体"/>
          <w:sz w:val="24"/>
          <w:szCs w:val="24"/>
        </w:rPr>
        <w:t>　体育教学过程的概念与特点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知识点14 </w:t>
      </w:r>
      <w:r>
        <w:rPr>
          <w:rFonts w:hint="eastAsia" w:ascii="宋体" w:hAnsi="宋体"/>
          <w:sz w:val="24"/>
          <w:szCs w:val="24"/>
        </w:rPr>
        <w:t xml:space="preserve">　体育教学过程的基本要素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知识点15 </w:t>
      </w:r>
      <w:r>
        <w:rPr>
          <w:rFonts w:hint="eastAsia" w:ascii="宋体" w:hAnsi="宋体"/>
          <w:sz w:val="24"/>
          <w:szCs w:val="24"/>
        </w:rPr>
        <w:t>　体育教学过程中的人际交往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知识点16 </w:t>
      </w:r>
      <w:r>
        <w:rPr>
          <w:rFonts w:hint="eastAsia" w:ascii="宋体" w:hAnsi="宋体"/>
          <w:sz w:val="24"/>
          <w:szCs w:val="24"/>
        </w:rPr>
        <w:t xml:space="preserve">　体育教学原则 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第六章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体育教学方法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知识点17 </w:t>
      </w:r>
      <w:r>
        <w:rPr>
          <w:rFonts w:hint="eastAsia" w:ascii="宋体" w:hAnsi="宋体"/>
          <w:sz w:val="24"/>
          <w:szCs w:val="24"/>
        </w:rPr>
        <w:t xml:space="preserve">  体育教学方法概述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知识点18 </w:t>
      </w:r>
      <w:r>
        <w:rPr>
          <w:rFonts w:hint="eastAsia" w:ascii="宋体" w:hAnsi="宋体"/>
          <w:sz w:val="24"/>
          <w:szCs w:val="24"/>
        </w:rPr>
        <w:t xml:space="preserve">  体育教学中常用教学方法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知识点19 </w:t>
      </w:r>
      <w:r>
        <w:rPr>
          <w:rFonts w:hint="eastAsia" w:ascii="宋体" w:hAnsi="宋体"/>
          <w:sz w:val="24"/>
          <w:szCs w:val="24"/>
        </w:rPr>
        <w:t xml:space="preserve">  体育教学方法的运用 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zh-TW" w:eastAsia="zh-TW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第七章 体育教学组织形式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知识点20 </w:t>
      </w:r>
      <w:r>
        <w:rPr>
          <w:rFonts w:hint="eastAsia" w:ascii="宋体" w:hAnsi="宋体"/>
          <w:sz w:val="24"/>
          <w:szCs w:val="24"/>
        </w:rPr>
        <w:t xml:space="preserve"> 体育教学组织形式概述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知识点21</w:t>
      </w:r>
      <w:r>
        <w:rPr>
          <w:rFonts w:hint="eastAsia" w:ascii="宋体" w:hAnsi="宋体"/>
          <w:sz w:val="24"/>
          <w:szCs w:val="24"/>
        </w:rPr>
        <w:t xml:space="preserve">  影响体育教学组织形式的因素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知识点22</w:t>
      </w:r>
      <w:r>
        <w:rPr>
          <w:rFonts w:hint="eastAsia" w:ascii="宋体" w:hAnsi="宋体"/>
          <w:sz w:val="24"/>
          <w:szCs w:val="24"/>
        </w:rPr>
        <w:t xml:space="preserve"> 体育课的类型与结构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第八章  体育教学的设计与计划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知识点23 </w:t>
      </w:r>
      <w:r>
        <w:rPr>
          <w:rFonts w:hint="eastAsia" w:ascii="宋体" w:hAnsi="宋体"/>
          <w:sz w:val="24"/>
          <w:szCs w:val="24"/>
        </w:rPr>
        <w:t xml:space="preserve">  体育教学设计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知识点24 </w:t>
      </w:r>
      <w:r>
        <w:rPr>
          <w:rFonts w:hint="eastAsia" w:ascii="宋体" w:hAnsi="宋体"/>
          <w:sz w:val="24"/>
          <w:szCs w:val="24"/>
        </w:rPr>
        <w:t xml:space="preserve">  体育教学计划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知识点25 </w:t>
      </w:r>
      <w:r>
        <w:rPr>
          <w:rFonts w:hint="eastAsia" w:ascii="宋体" w:hAnsi="宋体"/>
          <w:sz w:val="24"/>
          <w:szCs w:val="24"/>
        </w:rPr>
        <w:t xml:space="preserve">  体育教学的实施 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zh-TW" w:eastAsia="zh-TW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第九章 体育教学评价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知识点26 </w:t>
      </w:r>
      <w:r>
        <w:rPr>
          <w:rFonts w:hint="eastAsia" w:ascii="宋体" w:hAnsi="宋体"/>
          <w:sz w:val="24"/>
          <w:szCs w:val="24"/>
        </w:rPr>
        <w:t xml:space="preserve">  体育教学评价概述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知识点27 </w:t>
      </w:r>
      <w:r>
        <w:rPr>
          <w:rFonts w:hint="eastAsia" w:ascii="宋体" w:hAnsi="宋体"/>
          <w:sz w:val="24"/>
          <w:szCs w:val="24"/>
        </w:rPr>
        <w:t xml:space="preserve">  体育教学评价的范围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知识点28 </w:t>
      </w:r>
      <w:r>
        <w:rPr>
          <w:rFonts w:hint="eastAsia" w:ascii="宋体" w:hAnsi="宋体"/>
          <w:sz w:val="24"/>
          <w:szCs w:val="24"/>
        </w:rPr>
        <w:t xml:space="preserve">  体育教学评价的方法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第十章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课余体育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知识点29 </w:t>
      </w:r>
      <w:r>
        <w:rPr>
          <w:rFonts w:hint="eastAsia" w:ascii="宋体" w:hAnsi="宋体"/>
          <w:sz w:val="24"/>
          <w:szCs w:val="24"/>
        </w:rPr>
        <w:t xml:space="preserve">  课余体育概述  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知识点30 </w:t>
      </w:r>
      <w:r>
        <w:rPr>
          <w:rFonts w:hint="eastAsia" w:ascii="宋体" w:hAnsi="宋体"/>
          <w:sz w:val="24"/>
          <w:szCs w:val="24"/>
        </w:rPr>
        <w:t xml:space="preserve">  课余体育的特点与原则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知识点31 </w:t>
      </w:r>
      <w:r>
        <w:rPr>
          <w:rFonts w:hint="eastAsia" w:ascii="宋体" w:hAnsi="宋体"/>
          <w:sz w:val="24"/>
          <w:szCs w:val="24"/>
        </w:rPr>
        <w:t xml:space="preserve">  课余体育的组织形式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知识点32 </w:t>
      </w:r>
      <w:r>
        <w:rPr>
          <w:rFonts w:hint="eastAsia" w:ascii="宋体" w:hAnsi="宋体"/>
          <w:sz w:val="24"/>
          <w:szCs w:val="24"/>
        </w:rPr>
        <w:t xml:space="preserve">  课余体育竞赛的特点、种类与方法</w:t>
      </w:r>
    </w:p>
    <w:p>
      <w:pPr>
        <w:pStyle w:val="12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12" w:lineRule="exact"/>
        <w:rPr>
          <w:rFonts w:ascii="宋体" w:hAnsi="宋体" w:eastAsia="宋体"/>
          <w:sz w:val="24"/>
          <w:szCs w:val="24"/>
          <w:lang w:val="zh-TW" w:eastAsia="zh-TW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（1）掌握学校体育的历史、功能、作用等相关理论知识，明确学校体育的目标和任务。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（2）能掌握学校体育教学的特点、目标、内容、原则、方法、组织、评价、资源的开发与利用等知识。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（3）能掌握新课程基本理念、体育教学单元、课时教学计划设计方法的知识，具备体育教学实践工作能力。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（4）能综合利用所学知识分析和解决学校 体育实践中的各种实际问题；具备体育教师所应该具备的素质与能力。</w:t>
      </w: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hint="eastAsia"/>
          <w:sz w:val="24"/>
          <w:szCs w:val="24"/>
        </w:rPr>
      </w:pP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hint="eastAsia"/>
          <w:sz w:val="24"/>
          <w:szCs w:val="24"/>
        </w:rPr>
      </w:pP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 xml:space="preserve">、考试的形式和结构 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1、考核形式：闭卷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2、考试时间：1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50</w:t>
      </w:r>
      <w:r>
        <w:rPr>
          <w:rFonts w:hint="eastAsia" w:ascii="宋体" w:hAnsi="宋体"/>
          <w:color w:val="000000"/>
          <w:sz w:val="24"/>
          <w:szCs w:val="24"/>
        </w:rPr>
        <w:t>分钟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default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3、试卷题型：单项选择题、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判断</w:t>
      </w:r>
      <w:r>
        <w:rPr>
          <w:rFonts w:hint="eastAsia" w:ascii="宋体" w:hAnsi="宋体"/>
          <w:color w:val="000000"/>
          <w:sz w:val="24"/>
          <w:szCs w:val="24"/>
        </w:rPr>
        <w:t>题、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名词解释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问答题、案例分析题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4、对考试辅助工具的要求：携带钢笔、圆珠笔或中性笔，以及铅笔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橡皮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color w:val="000000"/>
          <w:sz w:val="24"/>
          <w:szCs w:val="24"/>
          <w:lang w:val="zh-TW" w:eastAsia="zh-CN"/>
        </w:rPr>
        <w:t>《</w:t>
      </w:r>
      <w:r>
        <w:rPr>
          <w:rFonts w:hint="eastAsia" w:ascii="宋体" w:hAnsi="宋体"/>
          <w:color w:val="000000"/>
          <w:sz w:val="24"/>
          <w:szCs w:val="24"/>
          <w:lang w:val="zh-TW" w:eastAsia="zh-TW"/>
        </w:rPr>
        <w:t>实用学校体育学</w:t>
      </w:r>
      <w:r>
        <w:rPr>
          <w:rFonts w:hint="eastAsia" w:ascii="宋体" w:hAnsi="宋体"/>
          <w:color w:val="000000"/>
          <w:sz w:val="24"/>
          <w:szCs w:val="24"/>
          <w:lang w:val="zh-TW" w:eastAsia="zh-CN"/>
        </w:rPr>
        <w:t>》</w:t>
      </w:r>
      <w:r>
        <w:rPr>
          <w:rFonts w:hint="eastAsia" w:ascii="宋体" w:hAnsi="宋体"/>
          <w:color w:val="000000"/>
          <w:sz w:val="24"/>
          <w:szCs w:val="24"/>
          <w:lang w:val="zh-TW" w:eastAsia="zh-TW"/>
        </w:rPr>
        <w:t>韩会君</w:t>
      </w:r>
      <w:r>
        <w:rPr>
          <w:rFonts w:hint="eastAsia" w:ascii="宋体" w:hAnsi="宋体"/>
          <w:color w:val="000000"/>
          <w:sz w:val="24"/>
          <w:szCs w:val="24"/>
          <w:lang w:val="zh-TW" w:eastAsia="zh-CN"/>
        </w:rPr>
        <w:t>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王菁主编，广东高等教育出版社，</w:t>
      </w:r>
      <w:r>
        <w:rPr>
          <w:rFonts w:hint="eastAsia" w:ascii="宋体" w:hAnsi="宋体"/>
          <w:color w:val="000000"/>
          <w:sz w:val="24"/>
          <w:szCs w:val="24"/>
          <w:lang w:val="zh-TW" w:eastAsia="zh-TW"/>
        </w:rPr>
        <w:t>20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color w:val="000000"/>
          <w:sz w:val="24"/>
          <w:szCs w:val="24"/>
          <w:lang w:val="zh-TW" w:eastAsia="zh-TW"/>
        </w:rPr>
        <w:t>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  <w:szCs w:val="24"/>
          <w:lang w:val="zh-TW" w:eastAsia="zh-TW"/>
        </w:rPr>
        <w:t>月</w:t>
      </w:r>
      <w:r>
        <w:rPr>
          <w:rFonts w:hint="eastAsia" w:ascii="宋体" w:hAnsi="宋体"/>
          <w:color w:val="000000"/>
          <w:sz w:val="24"/>
          <w:szCs w:val="24"/>
          <w:lang w:val="zh-TW"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ISBN号978-7-5361-7187-9 （三月份出书，新版）</w:t>
      </w: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color w:val="000000"/>
          <w:sz w:val="24"/>
          <w:szCs w:val="24"/>
          <w:lang w:val="zh-TW" w:eastAsia="zh-CN"/>
        </w:rPr>
        <w:t>《</w:t>
      </w:r>
      <w:r>
        <w:rPr>
          <w:rFonts w:hint="eastAsia" w:ascii="宋体" w:hAnsi="宋体"/>
          <w:color w:val="000000"/>
          <w:sz w:val="24"/>
          <w:szCs w:val="24"/>
          <w:lang w:val="zh-TW" w:eastAsia="zh-TW"/>
        </w:rPr>
        <w:t>实用学校体育学</w:t>
      </w:r>
      <w:r>
        <w:rPr>
          <w:rFonts w:hint="eastAsia" w:ascii="宋体" w:hAnsi="宋体"/>
          <w:color w:val="000000"/>
          <w:sz w:val="24"/>
          <w:szCs w:val="24"/>
          <w:lang w:val="zh-TW" w:eastAsia="zh-CN"/>
        </w:rPr>
        <w:t>》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招乐辉、</w:t>
      </w:r>
      <w:r>
        <w:rPr>
          <w:rFonts w:hint="eastAsia" w:ascii="宋体" w:hAnsi="宋体"/>
          <w:color w:val="000000"/>
          <w:sz w:val="24"/>
          <w:szCs w:val="24"/>
          <w:lang w:val="zh-TW" w:eastAsia="zh-TW"/>
        </w:rPr>
        <w:t>韩会君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主编，广东高等教育出版社，</w:t>
      </w:r>
      <w:r>
        <w:rPr>
          <w:lang w:val="zh-TW" w:eastAsia="zh-TW"/>
        </w:rPr>
        <w:t>2013年8月</w:t>
      </w:r>
      <w:r>
        <w:rPr>
          <w:rFonts w:hint="eastAsia" w:ascii="宋体" w:hAnsi="宋体"/>
          <w:color w:val="000000"/>
          <w:sz w:val="24"/>
          <w:szCs w:val="24"/>
          <w:lang w:val="zh-TW"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ISBN号978-7-5361-4996-0</w:t>
      </w: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hint="default" w:ascii="宋体" w:hAnsi="宋体"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default" w:ascii="宋体" w:hAnsi="宋体" w:eastAsiaTheme="minorEastAsia"/>
          <w:b/>
          <w:bCs/>
          <w:color w:val="FF0000"/>
          <w:sz w:val="24"/>
          <w:szCs w:val="24"/>
          <w:highlight w:val="none"/>
          <w:em w:val="dot"/>
          <w:lang w:val="en-US" w:eastAsia="zh-CN"/>
        </w:rPr>
      </w:pPr>
      <w:r>
        <w:rPr>
          <w:rFonts w:hint="eastAsia" w:ascii="宋体" w:hAnsi="宋体" w:eastAsiaTheme="minorEastAsia"/>
          <w:b/>
          <w:bCs/>
          <w:color w:val="FF0000"/>
          <w:sz w:val="24"/>
          <w:szCs w:val="24"/>
          <w:highlight w:val="none"/>
          <w:em w:val="dot"/>
          <w:lang w:val="en-US" w:eastAsia="zh-CN"/>
        </w:rPr>
        <w:t>注意：考试时间150分钟，满分200分。</w:t>
      </w:r>
    </w:p>
    <w:p>
      <w:pPr>
        <w:spacing w:line="360" w:lineRule="auto"/>
        <w:rPr>
          <w:rFonts w:ascii="宋体" w:hAnsi="宋体"/>
        </w:rPr>
      </w:pPr>
    </w:p>
    <w:p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94"/>
    <w:rsid w:val="001D3C14"/>
    <w:rsid w:val="001F401E"/>
    <w:rsid w:val="00243262"/>
    <w:rsid w:val="00243E94"/>
    <w:rsid w:val="002C7CC2"/>
    <w:rsid w:val="003D5866"/>
    <w:rsid w:val="003F7AA4"/>
    <w:rsid w:val="00543448"/>
    <w:rsid w:val="00571E5C"/>
    <w:rsid w:val="00776EA7"/>
    <w:rsid w:val="007E7ADB"/>
    <w:rsid w:val="00D65510"/>
    <w:rsid w:val="00E90114"/>
    <w:rsid w:val="13B96F2E"/>
    <w:rsid w:val="16956F92"/>
    <w:rsid w:val="19D01A9D"/>
    <w:rsid w:val="28A824CE"/>
    <w:rsid w:val="29485C0F"/>
    <w:rsid w:val="2B4F0937"/>
    <w:rsid w:val="2FDA3E5C"/>
    <w:rsid w:val="31C463A9"/>
    <w:rsid w:val="458E66FE"/>
    <w:rsid w:val="48DF6732"/>
    <w:rsid w:val="6F406688"/>
    <w:rsid w:val="706C4516"/>
    <w:rsid w:val="788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2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236</Words>
  <Characters>1348</Characters>
  <Lines>11</Lines>
  <Paragraphs>3</Paragraphs>
  <TotalTime>4</TotalTime>
  <ScaleCrop>false</ScaleCrop>
  <LinksUpToDate>false</LinksUpToDate>
  <CharactersWithSpaces>1581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2018-11-27T01:29:00Z</dcterms:created>
  <dc:creator>China</dc:creator>
  <cp:lastModifiedBy>宏志</cp:lastModifiedBy>
  <dcterms:modified xsi:type="dcterms:W3CDTF">2022-01-09T08:06:18Z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C59E51D312924AC4B64EE268041C306B</vt:lpwstr>
  </property>
</Properties>
</file>